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0D393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17.05</w:t>
      </w:r>
      <w:r w:rsidR="002A7978">
        <w:rPr>
          <w:rFonts w:ascii="Times New Roman" w:hAnsi="Times New Roman"/>
          <w:sz w:val="28"/>
        </w:rPr>
        <w:t>.2024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Объявление о проведении отбора получателей субсидий</w:t>
      </w:r>
    </w:p>
    <w:p w:rsidR="00E0310A" w:rsidRDefault="002A79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 поддержку производства молока за счет средств областного бюджета Тверской области</w:t>
      </w:r>
    </w:p>
    <w:p w:rsidR="00E0310A" w:rsidRDefault="00E0310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E0310A" w:rsidRDefault="002A797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пунктом 46 </w:t>
      </w:r>
      <w:bookmarkStart w:id="0" w:name="_Hlk128587589"/>
      <w:r>
        <w:rPr>
          <w:rFonts w:ascii="Times New Roman" w:hAnsi="Times New Roman"/>
          <w:sz w:val="28"/>
        </w:rPr>
        <w:t xml:space="preserve">Порядка </w:t>
      </w:r>
      <w:bookmarkEnd w:id="0"/>
      <w:r>
        <w:rPr>
          <w:rFonts w:ascii="Times New Roman" w:hAnsi="Times New Roman"/>
          <w:sz w:val="28"/>
        </w:rPr>
        <w:t xml:space="preserve">предоставления из областного бюджета Тверской области субсидий </w:t>
      </w:r>
      <w:r>
        <w:rPr>
          <w:rFonts w:ascii="Times New Roman" w:hAnsi="Times New Roman"/>
          <w:sz w:val="28"/>
        </w:rPr>
        <w:t>сельскохозяйственным товаропроизводи</w:t>
      </w:r>
      <w:r>
        <w:rPr>
          <w:rFonts w:ascii="Times New Roman" w:hAnsi="Times New Roman"/>
          <w:sz w:val="28"/>
        </w:rPr>
        <w:t>телям на поддержку производства молока за счет средств областного бюджета Тверской области, утвержд</w:t>
      </w:r>
      <w:r>
        <w:rPr>
          <w:rFonts w:ascii="Times New Roman" w:hAnsi="Times New Roman"/>
          <w:sz w:val="28"/>
        </w:rPr>
        <w:t xml:space="preserve">енного постановлением Правительства Тверской области от 28.02.2024 № 77-пп (далее - Порядок), </w:t>
      </w:r>
      <w:bookmarkStart w:id="1" w:name="_Hlk128405356"/>
      <w:r>
        <w:rPr>
          <w:rFonts w:ascii="Times New Roman" w:hAnsi="Times New Roman"/>
          <w:sz w:val="28"/>
        </w:rPr>
        <w:t>Министерство сельского хозя</w:t>
      </w:r>
      <w:r>
        <w:rPr>
          <w:rFonts w:ascii="Times New Roman" w:hAnsi="Times New Roman"/>
          <w:sz w:val="28"/>
        </w:rPr>
        <w:t xml:space="preserve">йства, пищевой и перерабатывающей промышленности Тверской области </w:t>
      </w:r>
      <w:bookmarkEnd w:id="1"/>
      <w:r>
        <w:rPr>
          <w:rFonts w:ascii="Times New Roman" w:hAnsi="Times New Roman"/>
          <w:sz w:val="28"/>
        </w:rPr>
        <w:t>объявляет проведение в 2024 году отбора получателей субсидии.</w:t>
      </w:r>
    </w:p>
    <w:p w:rsidR="000D3931" w:rsidRDefault="000D3931" w:rsidP="000D3931">
      <w:pPr>
        <w:spacing w:after="0"/>
        <w:ind w:firstLine="708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Субсидия предоставляется</w:t>
      </w:r>
      <w:r>
        <w:rPr>
          <w:rStyle w:val="1"/>
          <w:rFonts w:ascii="Times New Roman" w:hAnsi="Times New Roman"/>
          <w:sz w:val="28"/>
        </w:rPr>
        <w:t>:</w:t>
      </w:r>
    </w:p>
    <w:p w:rsidR="000D3931" w:rsidRPr="000D3931" w:rsidRDefault="000D3931" w:rsidP="000D3931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</w:t>
      </w:r>
      <w:r w:rsidRPr="000D3931">
        <w:rPr>
          <w:rFonts w:ascii="Times New Roman" w:hAnsi="Times New Roman"/>
          <w:sz w:val="28"/>
        </w:rPr>
        <w:t>сельскохозяйственны</w:t>
      </w:r>
      <w:r>
        <w:rPr>
          <w:rFonts w:ascii="Times New Roman" w:hAnsi="Times New Roman"/>
          <w:sz w:val="28"/>
        </w:rPr>
        <w:t>м</w:t>
      </w:r>
      <w:r w:rsidRPr="000D3931">
        <w:rPr>
          <w:rFonts w:ascii="Times New Roman" w:hAnsi="Times New Roman"/>
          <w:sz w:val="28"/>
        </w:rPr>
        <w:t xml:space="preserve"> товаропроизводител</w:t>
      </w:r>
      <w:r>
        <w:rPr>
          <w:rFonts w:ascii="Times New Roman" w:hAnsi="Times New Roman"/>
          <w:sz w:val="28"/>
        </w:rPr>
        <w:t>ям</w:t>
      </w:r>
      <w:r w:rsidRPr="000D3931">
        <w:rPr>
          <w:rFonts w:ascii="Times New Roman" w:hAnsi="Times New Roman"/>
          <w:sz w:val="28"/>
        </w:rPr>
        <w:t xml:space="preserve"> (за исключением граждан, ведущих личное подсобное хозяйство, и сельскохозяйственных кредитных потребите</w:t>
      </w:r>
      <w:r>
        <w:rPr>
          <w:rFonts w:ascii="Times New Roman" w:hAnsi="Times New Roman"/>
          <w:sz w:val="28"/>
        </w:rPr>
        <w:t>льских кооперативов), включенным</w:t>
      </w:r>
      <w:r w:rsidRPr="000D3931">
        <w:rPr>
          <w:rFonts w:ascii="Times New Roman" w:hAnsi="Times New Roman"/>
          <w:sz w:val="28"/>
        </w:rPr>
        <w:t xml:space="preserve"> в Единый реестр субъектов малого и среднего</w:t>
      </w:r>
      <w:r>
        <w:rPr>
          <w:rFonts w:ascii="Times New Roman" w:hAnsi="Times New Roman"/>
          <w:sz w:val="28"/>
        </w:rPr>
        <w:t xml:space="preserve"> предпринимательства, отвечающим</w:t>
      </w:r>
      <w:r w:rsidRPr="000D3931">
        <w:rPr>
          <w:rFonts w:ascii="Times New Roman" w:hAnsi="Times New Roman"/>
          <w:sz w:val="28"/>
        </w:rPr>
        <w:t xml:space="preserve"> критериям отнесения к субъектам малого предпринимательства в соответствии с Федеральным законом от 24.07.2007 № 209-ФЗ «О развитии малого и среднего предпринимательства в Российской Федерации» (далее – Федеральный закон № 209-ФЗ)», среднесписочная численность работников которых за предшествующий календарный год не превышает 250 человек и выручка за отчетный финансовый год не превышает 200,0 млн рублей;</w:t>
      </w:r>
    </w:p>
    <w:p w:rsidR="000D3931" w:rsidRPr="000D3931" w:rsidRDefault="000D3931" w:rsidP="000D3931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сельскохозяйственным товаропроизводителям</w:t>
      </w:r>
      <w:r w:rsidRPr="000D3931">
        <w:rPr>
          <w:rFonts w:ascii="Times New Roman" w:hAnsi="Times New Roman"/>
          <w:sz w:val="28"/>
        </w:rPr>
        <w:t xml:space="preserve"> (за исключением граждан, ведущих личное подсобное хозяйство, сельскохозяйственных кредитных потребите</w:t>
      </w:r>
      <w:r>
        <w:rPr>
          <w:rFonts w:ascii="Times New Roman" w:hAnsi="Times New Roman"/>
          <w:sz w:val="28"/>
        </w:rPr>
        <w:t>льских кооперативов), включенным</w:t>
      </w:r>
      <w:r w:rsidRPr="000D3931">
        <w:rPr>
          <w:rFonts w:ascii="Times New Roman" w:hAnsi="Times New Roman"/>
          <w:sz w:val="28"/>
        </w:rPr>
        <w:t xml:space="preserve"> в Единый реестр субъектов малого и среднего предпринимательства, отвечающи</w:t>
      </w:r>
      <w:r>
        <w:rPr>
          <w:rFonts w:ascii="Times New Roman" w:hAnsi="Times New Roman"/>
          <w:sz w:val="28"/>
        </w:rPr>
        <w:t>м</w:t>
      </w:r>
      <w:r w:rsidRPr="000D3931">
        <w:rPr>
          <w:rFonts w:ascii="Times New Roman" w:hAnsi="Times New Roman"/>
          <w:sz w:val="28"/>
        </w:rPr>
        <w:t xml:space="preserve"> критериям отнесения к субъектам среднего предпринимательства в соответствии с Федеральным законом № 209-ФЗ;</w:t>
      </w:r>
    </w:p>
    <w:p w:rsidR="000D3931" w:rsidRDefault="000D3931" w:rsidP="000D3931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0D3931">
        <w:rPr>
          <w:rFonts w:ascii="Times New Roman" w:hAnsi="Times New Roman"/>
          <w:sz w:val="28"/>
        </w:rPr>
        <w:t>сельскохозяйственны</w:t>
      </w:r>
      <w:r>
        <w:rPr>
          <w:rFonts w:ascii="Times New Roman" w:hAnsi="Times New Roman"/>
          <w:sz w:val="28"/>
        </w:rPr>
        <w:t>м</w:t>
      </w:r>
      <w:r w:rsidRPr="000D3931">
        <w:rPr>
          <w:rFonts w:ascii="Times New Roman" w:hAnsi="Times New Roman"/>
          <w:sz w:val="28"/>
        </w:rPr>
        <w:t xml:space="preserve"> товаропроизводител</w:t>
      </w:r>
      <w:r>
        <w:rPr>
          <w:rFonts w:ascii="Times New Roman" w:hAnsi="Times New Roman"/>
          <w:sz w:val="28"/>
        </w:rPr>
        <w:t>ям</w:t>
      </w:r>
      <w:r w:rsidRPr="000D3931">
        <w:rPr>
          <w:rFonts w:ascii="Times New Roman" w:hAnsi="Times New Roman"/>
          <w:sz w:val="28"/>
        </w:rPr>
        <w:t xml:space="preserve"> (за исключением граждан, ведущих личное подсобное хозяйство, и сельскохозяйственных кредитных потребитель</w:t>
      </w:r>
      <w:r>
        <w:rPr>
          <w:rFonts w:ascii="Times New Roman" w:hAnsi="Times New Roman"/>
          <w:sz w:val="28"/>
        </w:rPr>
        <w:t>ских кооперативов) не включенным</w:t>
      </w:r>
      <w:r w:rsidRPr="000D3931">
        <w:rPr>
          <w:rFonts w:ascii="Times New Roman" w:hAnsi="Times New Roman"/>
          <w:sz w:val="28"/>
        </w:rPr>
        <w:t xml:space="preserve"> в Единый реестр субъектов малого и среднего предпринимательства, признанные таковыми в соответствии со статьей 3 Федерального закона от 26.12.2006 № 264-ФЗ                  </w:t>
      </w:r>
      <w:proofErr w:type="gramStart"/>
      <w:r w:rsidRPr="000D3931">
        <w:rPr>
          <w:rFonts w:ascii="Times New Roman" w:hAnsi="Times New Roman"/>
          <w:sz w:val="28"/>
        </w:rPr>
        <w:t xml:space="preserve">   «</w:t>
      </w:r>
      <w:proofErr w:type="gramEnd"/>
      <w:r w:rsidRPr="000D3931">
        <w:rPr>
          <w:rFonts w:ascii="Times New Roman" w:hAnsi="Times New Roman"/>
          <w:sz w:val="28"/>
        </w:rPr>
        <w:t>О развитии сельского хозяйства</w:t>
      </w:r>
      <w:r>
        <w:rPr>
          <w:rFonts w:ascii="Times New Roman" w:hAnsi="Times New Roman"/>
          <w:sz w:val="28"/>
        </w:rPr>
        <w:t>».</w:t>
      </w:r>
    </w:p>
    <w:p w:rsidR="000D3931" w:rsidRDefault="000D3931">
      <w:pPr>
        <w:spacing w:after="0"/>
        <w:ind w:firstLine="708"/>
        <w:jc w:val="both"/>
        <w:rPr>
          <w:rFonts w:ascii="Times New Roman" w:hAnsi="Times New Roman"/>
          <w:sz w:val="28"/>
          <w:shd w:val="clear" w:color="auto" w:fill="FFD821"/>
        </w:rPr>
      </w:pPr>
    </w:p>
    <w:p w:rsidR="00DA661C" w:rsidRPr="005A42A5" w:rsidRDefault="00DA661C" w:rsidP="00DA661C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A42A5">
        <w:rPr>
          <w:rFonts w:ascii="Times New Roman" w:hAnsi="Times New Roman"/>
          <w:sz w:val="28"/>
        </w:rPr>
        <w:lastRenderedPageBreak/>
        <w:t>Право на получение субсидии в 2024 году за счет средств областного бюджета Тверской области по ставкам, установленным Порядком имеют сельскохозяйственные товаропроизводители:</w:t>
      </w:r>
    </w:p>
    <w:p w:rsidR="00DA661C" w:rsidRPr="005A42A5" w:rsidRDefault="00DA661C" w:rsidP="00DA661C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A42A5">
        <w:rPr>
          <w:rFonts w:ascii="Times New Roman" w:hAnsi="Times New Roman"/>
          <w:sz w:val="28"/>
        </w:rPr>
        <w:t>1) не получившие в 2024 году Субсидию;</w:t>
      </w:r>
    </w:p>
    <w:p w:rsidR="00E0310A" w:rsidRPr="005A42A5" w:rsidRDefault="00DA661C" w:rsidP="00DA661C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A42A5">
        <w:rPr>
          <w:rFonts w:ascii="Times New Roman" w:hAnsi="Times New Roman"/>
          <w:sz w:val="28"/>
        </w:rPr>
        <w:t>2) получившие в 2024 году Субсидию в части недополученной суммы Субсидии.</w:t>
      </w:r>
    </w:p>
    <w:p w:rsidR="00E0310A" w:rsidRDefault="005A42A5">
      <w:pPr>
        <w:spacing w:after="0"/>
        <w:ind w:firstLine="708"/>
        <w:jc w:val="both"/>
        <w:rPr>
          <w:rFonts w:ascii="Times New Roman" w:hAnsi="Times New Roman"/>
          <w:sz w:val="28"/>
        </w:rPr>
      </w:pPr>
      <w:r w:rsidRPr="005A42A5">
        <w:rPr>
          <w:rFonts w:ascii="Times New Roman" w:hAnsi="Times New Roman"/>
          <w:sz w:val="28"/>
        </w:rPr>
        <w:t>Сельскохоз</w:t>
      </w:r>
      <w:r>
        <w:rPr>
          <w:rFonts w:ascii="Times New Roman" w:hAnsi="Times New Roman"/>
          <w:sz w:val="28"/>
        </w:rPr>
        <w:t>яйственные товаропроизводители,</w:t>
      </w:r>
      <w:r w:rsidRPr="005A42A5">
        <w:rPr>
          <w:rFonts w:ascii="Times New Roman" w:hAnsi="Times New Roman"/>
          <w:sz w:val="28"/>
        </w:rPr>
        <w:t xml:space="preserve"> получившие в 2024 году Субсидию из областного бюджета Тверской области в соответствии с Порядком</w:t>
      </w:r>
      <w:r w:rsidRPr="005A42A5">
        <w:t xml:space="preserve"> </w:t>
      </w:r>
      <w:r w:rsidRPr="005A42A5">
        <w:rPr>
          <w:rFonts w:ascii="Times New Roman" w:hAnsi="Times New Roman"/>
          <w:sz w:val="28"/>
        </w:rPr>
        <w:t xml:space="preserve">в части недополученной суммы субсидии по направлению, указанному в подпункте 2 пункта </w:t>
      </w:r>
      <w:r w:rsidR="002A7978">
        <w:rPr>
          <w:rFonts w:ascii="Times New Roman" w:hAnsi="Times New Roman"/>
          <w:sz w:val="28"/>
        </w:rPr>
        <w:t>2</w:t>
      </w:r>
      <w:r w:rsidRPr="005A42A5">
        <w:rPr>
          <w:rFonts w:ascii="Times New Roman" w:hAnsi="Times New Roman"/>
          <w:sz w:val="28"/>
        </w:rPr>
        <w:t xml:space="preserve"> Порядка, в соответствии с условиями и требованиями Порядка.</w:t>
      </w:r>
    </w:p>
    <w:p w:rsidR="002A7978" w:rsidRDefault="002A7978" w:rsidP="002A797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 w:rsidRPr="002A7978">
        <w:rPr>
          <w:rFonts w:ascii="Times New Roman" w:hAnsi="Times New Roman"/>
          <w:sz w:val="28"/>
        </w:rPr>
        <w:t xml:space="preserve">2024 году по направлению, указанному в подпункте 2 пункта 2 Порядка, сельскохозяйственные товаропроизводители </w:t>
      </w:r>
      <w:r w:rsidRPr="005A42A5">
        <w:rPr>
          <w:rFonts w:ascii="Times New Roman" w:hAnsi="Times New Roman"/>
          <w:sz w:val="28"/>
        </w:rPr>
        <w:t>в части недополученной суммы Субсидии</w:t>
      </w:r>
      <w:r w:rsidRPr="002A7978">
        <w:rPr>
          <w:rFonts w:ascii="Times New Roman" w:hAnsi="Times New Roman"/>
          <w:sz w:val="28"/>
        </w:rPr>
        <w:t xml:space="preserve"> </w:t>
      </w:r>
      <w:r w:rsidRPr="002A7978">
        <w:rPr>
          <w:rFonts w:ascii="Times New Roman" w:hAnsi="Times New Roman"/>
          <w:sz w:val="28"/>
        </w:rPr>
        <w:t xml:space="preserve">представляют в государственное  казенное учреждение Тверской области «Центр развития агропромышленного комплекса Тверской области» или филиалы государственного автономного учреждения Тверской области «Многофункциональный центр  предоставления государственных и муниципальных услуг» документы согласно пунктам </w:t>
      </w:r>
      <w:r>
        <w:rPr>
          <w:rFonts w:ascii="Times New Roman" w:hAnsi="Times New Roman"/>
          <w:sz w:val="28"/>
        </w:rPr>
        <w:t>1, 2, 3, 5, 9, 11</w:t>
      </w:r>
      <w:r w:rsidRPr="002A7978">
        <w:rPr>
          <w:rFonts w:ascii="Times New Roman" w:hAnsi="Times New Roman"/>
          <w:sz w:val="28"/>
        </w:rPr>
        <w:t xml:space="preserve"> приложения 1 к Порядку в сроки, установленные в</w:t>
      </w:r>
      <w:r>
        <w:rPr>
          <w:rFonts w:ascii="Times New Roman" w:hAnsi="Times New Roman"/>
          <w:sz w:val="28"/>
        </w:rPr>
        <w:t xml:space="preserve"> объявлении о проведении отбора</w:t>
      </w:r>
      <w:r w:rsidRPr="002A7978">
        <w:rPr>
          <w:rFonts w:ascii="Times New Roman" w:hAnsi="Times New Roman"/>
          <w:sz w:val="28"/>
        </w:rPr>
        <w:t>.</w:t>
      </w:r>
      <w:r w:rsidRPr="002A7978">
        <w:rPr>
          <w:rFonts w:ascii="Times New Roman" w:hAnsi="Times New Roman"/>
          <w:sz w:val="28"/>
        </w:rPr>
        <w:t xml:space="preserve"> </w:t>
      </w:r>
      <w:bookmarkStart w:id="2" w:name="_GoBack"/>
      <w:bookmarkEnd w:id="2"/>
    </w:p>
    <w:p w:rsidR="002A7978" w:rsidRDefault="002A7978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E0310A" w:rsidRDefault="002A7978">
      <w:pPr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Срок проведения отбора 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проведения отбора: с 9-00 (по московскому времени) </w:t>
      </w:r>
      <w:r w:rsidR="00216EB8">
        <w:rPr>
          <w:rFonts w:ascii="Times New Roman" w:hAnsi="Times New Roman"/>
          <w:sz w:val="28"/>
        </w:rPr>
        <w:t>28.05</w:t>
      </w:r>
      <w:r>
        <w:rPr>
          <w:rFonts w:ascii="Times New Roman" w:hAnsi="Times New Roman"/>
          <w:sz w:val="28"/>
        </w:rPr>
        <w:t xml:space="preserve">.2024 до 18-00 (по московскому времени) </w:t>
      </w:r>
      <w:r w:rsidR="00216EB8">
        <w:rPr>
          <w:rFonts w:ascii="Times New Roman" w:hAnsi="Times New Roman"/>
          <w:sz w:val="28"/>
        </w:rPr>
        <w:t>07.06</w:t>
      </w:r>
      <w:r>
        <w:rPr>
          <w:rFonts w:ascii="Times New Roman" w:hAnsi="Times New Roman"/>
          <w:sz w:val="28"/>
        </w:rPr>
        <w:t xml:space="preserve">.2024.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Даты начала подачи и окончания приема </w:t>
      </w:r>
      <w:r>
        <w:rPr>
          <w:rFonts w:ascii="Times New Roman" w:hAnsi="Times New Roman"/>
          <w:b/>
          <w:sz w:val="28"/>
        </w:rPr>
        <w:t>предложений (заявок) участников отбора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начала подачи приема предложений (заявок) участников отбора: </w:t>
      </w:r>
    </w:p>
    <w:p w:rsidR="00E0310A" w:rsidRDefault="002A797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9-00 (по московскому времени) </w:t>
      </w:r>
      <w:r w:rsidR="00216EB8">
        <w:rPr>
          <w:rFonts w:ascii="Times New Roman" w:hAnsi="Times New Roman"/>
          <w:sz w:val="28"/>
        </w:rPr>
        <w:t>18.05</w:t>
      </w:r>
      <w:r>
        <w:rPr>
          <w:rFonts w:ascii="Times New Roman" w:hAnsi="Times New Roman"/>
          <w:sz w:val="28"/>
        </w:rPr>
        <w:t>.2024.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окончания приема предложений (заявок) участников отбора: </w:t>
      </w:r>
    </w:p>
    <w:p w:rsidR="00E0310A" w:rsidRDefault="002A797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 18-00 (по московскому времени) </w:t>
      </w:r>
      <w:r w:rsidR="00216EB8">
        <w:rPr>
          <w:rFonts w:ascii="Times New Roman" w:hAnsi="Times New Roman"/>
          <w:sz w:val="28"/>
        </w:rPr>
        <w:t>27.05</w:t>
      </w:r>
      <w:r>
        <w:rPr>
          <w:rFonts w:ascii="Times New Roman" w:hAnsi="Times New Roman"/>
          <w:sz w:val="28"/>
        </w:rPr>
        <w:t>.20</w:t>
      </w:r>
      <w:r>
        <w:rPr>
          <w:rFonts w:ascii="Times New Roman" w:hAnsi="Times New Roman"/>
          <w:sz w:val="28"/>
        </w:rPr>
        <w:t>24.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Наименование, место нахождения, почтовый адрес, адрес электронной почты главного распорядителя как получателя бюджетных средств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Отбор проводится Министерством сельского хозяйства, пищевой                     и </w:t>
      </w:r>
      <w:r>
        <w:rPr>
          <w:rFonts w:ascii="Times New Roman" w:hAnsi="Times New Roman"/>
          <w:sz w:val="28"/>
        </w:rPr>
        <w:t xml:space="preserve">перерабатывающей промышленности Тверской области                                       </w:t>
      </w:r>
      <w:proofErr w:type="gramStart"/>
      <w:r>
        <w:rPr>
          <w:rFonts w:ascii="Times New Roman" w:hAnsi="Times New Roman"/>
          <w:sz w:val="28"/>
        </w:rPr>
        <w:t xml:space="preserve">   (</w:t>
      </w:r>
      <w:proofErr w:type="gramEnd"/>
      <w:r>
        <w:rPr>
          <w:rFonts w:ascii="Times New Roman" w:hAnsi="Times New Roman"/>
          <w:sz w:val="28"/>
        </w:rPr>
        <w:t>далее – Министерство), расположенным по адресу: Тверская область,                  г. Тверь, проспект Победы, д. 53.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Почтовый адрес: 170028, Тверская область, г. Тве</w:t>
      </w:r>
      <w:r>
        <w:rPr>
          <w:rFonts w:ascii="Times New Roman" w:hAnsi="Times New Roman"/>
          <w:sz w:val="28"/>
        </w:rPr>
        <w:t>рь, проспект Победы, д. 53.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mcx_to@tverreg.ru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Цели и объем предоставления субсидий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16EB8" w:rsidRDefault="002A7978" w:rsidP="00216EB8">
      <w:pPr>
        <w:spacing w:after="0"/>
        <w:ind w:firstLine="708"/>
        <w:jc w:val="both"/>
        <w:rPr>
          <w:rStyle w:val="1"/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Субсидии предоставляются в целях реализации мероприятий Государственной программы развития сельского хозяйства и регулирования рынков сельскохоз</w:t>
      </w:r>
      <w:r>
        <w:rPr>
          <w:rFonts w:ascii="Times New Roman" w:hAnsi="Times New Roman"/>
          <w:sz w:val="28"/>
        </w:rPr>
        <w:t>яйственной продукции, сырья и продовольствия, утвержденной постановлением Правительства Российской Федерации от 14.07.2012 № 717 «О Государственной программе развития сельского хозяйства и регулирования рынков сельскохозяйственной продукции, сырья и продов</w:t>
      </w:r>
      <w:r>
        <w:rPr>
          <w:rFonts w:ascii="Times New Roman" w:hAnsi="Times New Roman"/>
          <w:sz w:val="28"/>
        </w:rPr>
        <w:t>ольствия», и мероприятий государственной программы Тверской области «Сельское хозяйство Тверской области» на 2021 – 2026 годы, утвержденной постановлением Правительства Тверской области от 21.02.2024 № 63-пп «О государственной программе Тверской области «С</w:t>
      </w:r>
      <w:r>
        <w:rPr>
          <w:rFonts w:ascii="Times New Roman" w:hAnsi="Times New Roman"/>
          <w:sz w:val="28"/>
        </w:rPr>
        <w:t xml:space="preserve">ельское хозяйство Тверской области» на 2024 – 2030 годы», в целях </w:t>
      </w:r>
      <w:r>
        <w:rPr>
          <w:rFonts w:ascii="Times New Roman CYR" w:hAnsi="Times New Roman CYR"/>
          <w:sz w:val="24"/>
        </w:rPr>
        <w:t xml:space="preserve"> </w:t>
      </w:r>
      <w:r w:rsidR="00216EB8">
        <w:rPr>
          <w:rStyle w:val="1"/>
          <w:rFonts w:ascii="Times New Roman" w:hAnsi="Times New Roman"/>
          <w:sz w:val="28"/>
        </w:rPr>
        <w:t>увеличения производства молока:</w:t>
      </w:r>
    </w:p>
    <w:p w:rsidR="00216EB8" w:rsidRPr="00216EB8" w:rsidRDefault="00216EB8" w:rsidP="00216EB8">
      <w:pPr>
        <w:spacing w:after="0"/>
        <w:ind w:firstLine="708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для </w:t>
      </w:r>
      <w:r w:rsidRPr="00216EB8">
        <w:rPr>
          <w:rStyle w:val="1"/>
          <w:rFonts w:ascii="Times New Roman" w:hAnsi="Times New Roman"/>
          <w:sz w:val="28"/>
        </w:rPr>
        <w:t>сельскохозяйственных товаропроизводителей, указанных в абзацах втором, третьем подпункта 2 пункта 4</w:t>
      </w:r>
      <w:r>
        <w:rPr>
          <w:rStyle w:val="1"/>
          <w:rFonts w:ascii="Times New Roman" w:hAnsi="Times New Roman"/>
          <w:sz w:val="28"/>
        </w:rPr>
        <w:t xml:space="preserve"> Порядка</w:t>
      </w:r>
      <w:r w:rsidRPr="00216EB8">
        <w:rPr>
          <w:rStyle w:val="1"/>
          <w:rFonts w:ascii="Times New Roman" w:hAnsi="Times New Roman"/>
          <w:sz w:val="28"/>
        </w:rPr>
        <w:t xml:space="preserve"> – 3,24 рубля</w:t>
      </w:r>
      <w:r>
        <w:rPr>
          <w:rStyle w:val="1"/>
          <w:rFonts w:ascii="Times New Roman" w:hAnsi="Times New Roman"/>
          <w:sz w:val="28"/>
        </w:rPr>
        <w:t>;</w:t>
      </w:r>
    </w:p>
    <w:p w:rsidR="00E0310A" w:rsidRDefault="00216EB8" w:rsidP="00216EB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д</w:t>
      </w:r>
      <w:r w:rsidRPr="00216EB8">
        <w:rPr>
          <w:rStyle w:val="1"/>
          <w:rFonts w:ascii="Times New Roman" w:hAnsi="Times New Roman"/>
          <w:sz w:val="28"/>
        </w:rPr>
        <w:t>ля сельскохозяйственных товаропроизводителей, указанных в абзаце четвертом подпункта 2 пункта 4 – 1,0 рубля</w:t>
      </w:r>
      <w:r>
        <w:rPr>
          <w:rStyle w:val="1"/>
          <w:rFonts w:ascii="Times New Roman" w:hAnsi="Times New Roman"/>
          <w:sz w:val="28"/>
        </w:rPr>
        <w:t xml:space="preserve"> </w:t>
      </w:r>
      <w:r w:rsidR="002A7978">
        <w:rPr>
          <w:rStyle w:val="1"/>
          <w:rFonts w:ascii="Times New Roman" w:hAnsi="Times New Roman"/>
          <w:sz w:val="28"/>
        </w:rPr>
        <w:t xml:space="preserve">на 1 килограмм произведенного и реализованного и (или) отгруженного на </w:t>
      </w:r>
      <w:r>
        <w:rPr>
          <w:rStyle w:val="1"/>
          <w:rFonts w:ascii="Times New Roman" w:hAnsi="Times New Roman"/>
          <w:sz w:val="28"/>
        </w:rPr>
        <w:t>собственную переработку молока за</w:t>
      </w:r>
      <w:r w:rsidR="002A7978">
        <w:rPr>
          <w:rStyle w:val="1"/>
          <w:rFonts w:ascii="Times New Roman" w:hAnsi="Times New Roman"/>
          <w:sz w:val="28"/>
        </w:rPr>
        <w:t xml:space="preserve"> 11 месяцев текущего финансового </w:t>
      </w:r>
      <w:r w:rsidR="002A7978">
        <w:rPr>
          <w:rStyle w:val="1"/>
          <w:rFonts w:ascii="Times New Roman" w:hAnsi="Times New Roman"/>
          <w:sz w:val="28"/>
        </w:rPr>
        <w:t>года.</w:t>
      </w:r>
    </w:p>
    <w:p w:rsidR="00E0310A" w:rsidRDefault="002A797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объем распределяемой субсидии составляет </w:t>
      </w:r>
      <w:r w:rsidR="00216EB8">
        <w:rPr>
          <w:rFonts w:ascii="Times New Roman" w:hAnsi="Times New Roman"/>
          <w:sz w:val="28"/>
        </w:rPr>
        <w:t>171 494,1</w:t>
      </w:r>
      <w:r>
        <w:rPr>
          <w:rFonts w:ascii="Times New Roman" w:hAnsi="Times New Roman"/>
          <w:sz w:val="28"/>
        </w:rPr>
        <w:t xml:space="preserve"> тыс. рублей в соответствии с государственной программой Тверской области «Сельское хозяйство Тверской области», утвержденной постановлением Правительства Тверской области от 21.02.2024 № 63-пп </w:t>
      </w:r>
      <w:r>
        <w:rPr>
          <w:rFonts w:ascii="Times New Roman" w:hAnsi="Times New Roman"/>
          <w:sz w:val="28"/>
        </w:rPr>
        <w:t>«О государственной программе Тверской области «Сельское хозяйство Тверской области».</w:t>
      </w:r>
    </w:p>
    <w:p w:rsidR="00E0310A" w:rsidRDefault="00E0310A">
      <w:pPr>
        <w:spacing w:after="0"/>
        <w:ind w:firstLine="708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Результат предоставления субсидий</w:t>
      </w:r>
    </w:p>
    <w:p w:rsidR="00E0310A" w:rsidRDefault="00E0310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216EB8" w:rsidRDefault="002A7978">
      <w:pPr>
        <w:spacing w:after="0" w:line="240" w:lineRule="auto"/>
        <w:ind w:firstLine="708"/>
        <w:jc w:val="both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Результатом предоставления субсидии является</w:t>
      </w:r>
      <w:r w:rsidR="00216EB8">
        <w:rPr>
          <w:rStyle w:val="1"/>
          <w:rFonts w:ascii="Times New Roman" w:hAnsi="Times New Roman"/>
          <w:sz w:val="28"/>
        </w:rPr>
        <w:t>:</w:t>
      </w:r>
    </w:p>
    <w:p w:rsidR="00E0310A" w:rsidRDefault="00216EB8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«</w:t>
      </w:r>
      <w:r w:rsidRPr="00216EB8">
        <w:rPr>
          <w:rStyle w:val="1"/>
          <w:rFonts w:ascii="Times New Roman" w:hAnsi="Times New Roman"/>
          <w:sz w:val="28"/>
        </w:rPr>
        <w:t>произведено молока (тыс. тонн)</w:t>
      </w:r>
      <w:r>
        <w:rPr>
          <w:rStyle w:val="1"/>
          <w:rFonts w:ascii="Times New Roman" w:hAnsi="Times New Roman"/>
          <w:sz w:val="28"/>
        </w:rPr>
        <w:t xml:space="preserve">» </w:t>
      </w:r>
      <w:r w:rsidR="002A7978">
        <w:rPr>
          <w:rStyle w:val="1"/>
          <w:rFonts w:ascii="Times New Roman" w:hAnsi="Times New Roman"/>
          <w:sz w:val="28"/>
        </w:rPr>
        <w:t>в текущем финансовом году.</w:t>
      </w:r>
    </w:p>
    <w:p w:rsidR="00E0310A" w:rsidRDefault="00E0310A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3" w:name="sub_20771"/>
      <w:bookmarkEnd w:id="3"/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Доменное имя, и (или) сетевой адре</w:t>
      </w:r>
      <w:r>
        <w:rPr>
          <w:rFonts w:ascii="Times New Roman" w:hAnsi="Times New Roman"/>
          <w:b/>
          <w:sz w:val="28"/>
        </w:rPr>
        <w:t xml:space="preserve">с, и (или) указатель страницы сайта в информационно-телекоммуникационной сети Интернет, на котором обеспечивается проведение отбора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http://</w:t>
      </w:r>
      <w:r>
        <w:t xml:space="preserve"> </w:t>
      </w:r>
      <w:proofErr w:type="spellStart"/>
      <w:proofErr w:type="gramStart"/>
      <w:r>
        <w:rPr>
          <w:rFonts w:ascii="Times New Roman" w:hAnsi="Times New Roman"/>
          <w:sz w:val="28"/>
        </w:rPr>
        <w:t>минсельхоз.тверскаяобласть</w:t>
      </w:r>
      <w:proofErr w:type="gramEnd"/>
      <w:r>
        <w:rPr>
          <w:rFonts w:ascii="Times New Roman" w:hAnsi="Times New Roman"/>
          <w:sz w:val="28"/>
        </w:rPr>
        <w:t>.рф</w:t>
      </w:r>
      <w:proofErr w:type="spellEnd"/>
      <w:r>
        <w:rPr>
          <w:rFonts w:ascii="Times New Roman" w:hAnsi="Times New Roman"/>
          <w:sz w:val="28"/>
        </w:rPr>
        <w:t xml:space="preserve">/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Требования к участникам отбора (критерии отбора) и перечень документов, представ</w:t>
      </w:r>
      <w:r>
        <w:rPr>
          <w:rFonts w:ascii="Times New Roman" w:hAnsi="Times New Roman"/>
          <w:b/>
          <w:sz w:val="28"/>
        </w:rPr>
        <w:t xml:space="preserve">ляемых участниками отбора для подтверждения их соответствия указанным требованиям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Требования, которым должны соответствовать участники отбора на </w:t>
      </w:r>
      <w:bookmarkStart w:id="4" w:name="_Hlk128410447"/>
      <w:r>
        <w:rPr>
          <w:rFonts w:ascii="Times New Roman" w:hAnsi="Times New Roman"/>
          <w:sz w:val="28"/>
        </w:rPr>
        <w:t xml:space="preserve">дату подачи </w:t>
      </w:r>
      <w:r>
        <w:rPr>
          <w:rFonts w:ascii="Times New Roman" w:hAnsi="Times New Roman"/>
          <w:sz w:val="28"/>
        </w:rPr>
        <w:t xml:space="preserve">документов в государственное казенное учреждение Тверской области «Центр развития агропромышленного комплекса Тверской </w:t>
      </w:r>
      <w:proofErr w:type="gramStart"/>
      <w:r>
        <w:rPr>
          <w:rFonts w:ascii="Times New Roman" w:hAnsi="Times New Roman"/>
          <w:sz w:val="28"/>
        </w:rPr>
        <w:t xml:space="preserve">области»   </w:t>
      </w:r>
      <w:proofErr w:type="gramEnd"/>
      <w:r>
        <w:rPr>
          <w:rFonts w:ascii="Times New Roman" w:hAnsi="Times New Roman"/>
          <w:sz w:val="28"/>
        </w:rPr>
        <w:t xml:space="preserve">         (далее – ГКУ) или филиалы государственного автономного учреждения Тверской области «Многофункциональный центр предост</w:t>
      </w:r>
      <w:r>
        <w:rPr>
          <w:rFonts w:ascii="Times New Roman" w:hAnsi="Times New Roman"/>
          <w:sz w:val="28"/>
        </w:rPr>
        <w:t>авления гос</w:t>
      </w:r>
      <w:r>
        <w:rPr>
          <w:rStyle w:val="1"/>
          <w:rFonts w:ascii="Times New Roman" w:hAnsi="Times New Roman"/>
          <w:sz w:val="28"/>
        </w:rPr>
        <w:t>ударственных и муниципальных услуг» (далее – филиалы ГАУ «МФЦ»):</w:t>
      </w:r>
      <w:bookmarkEnd w:id="4"/>
    </w:p>
    <w:p w:rsidR="00E0310A" w:rsidRDefault="002A797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наличия у сельскохозяйственных товаропроизводителей поголовья коров, коз, овец, кобыл на 1-е число месяца, в котором они обратились за получением субсидии;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2) подтверждения </w:t>
      </w:r>
      <w:r>
        <w:rPr>
          <w:rStyle w:val="1"/>
          <w:rFonts w:ascii="Times New Roman" w:hAnsi="Times New Roman"/>
          <w:sz w:val="28"/>
        </w:rPr>
        <w:t>информации об объеме реализованного молока данными, содержащимися в ветеринарных сопроводительных документах, оформленных в электронной форме с использованием Федеральной государственной информационной системы в области ветеринарии;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постановка на учет в</w:t>
      </w:r>
      <w:r>
        <w:rPr>
          <w:rFonts w:ascii="Times New Roman" w:hAnsi="Times New Roman"/>
          <w:sz w:val="28"/>
        </w:rPr>
        <w:t xml:space="preserve"> налоговых органах на территории Тверской области (в том числе по месту нахождения обособленных подразделений);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отсутствие вступившего в законную силу решения суда (постановления уполномоченного органа или должностного лица) о привлечении к администрати</w:t>
      </w:r>
      <w:r>
        <w:rPr>
          <w:rFonts w:ascii="Times New Roman" w:hAnsi="Times New Roman"/>
          <w:sz w:val="28"/>
        </w:rPr>
        <w:t xml:space="preserve">вной ответственности за незаконное привлечение к трудовой деятельности в Российской Федерации иностранного гражданина или лица без гражданства (с учетом положения </w:t>
      </w:r>
      <w:hyperlink r:id="rId7" w:history="1">
        <w:r>
          <w:rPr>
            <w:rFonts w:ascii="Times New Roman" w:hAnsi="Times New Roman"/>
            <w:sz w:val="28"/>
          </w:rPr>
          <w:t>статьи 4.6</w:t>
        </w:r>
      </w:hyperlink>
      <w:r>
        <w:rPr>
          <w:rFonts w:ascii="Times New Roman" w:hAnsi="Times New Roman"/>
          <w:sz w:val="28"/>
        </w:rPr>
        <w:t xml:space="preserve"> Кодекса Рос</w:t>
      </w:r>
      <w:r>
        <w:rPr>
          <w:rFonts w:ascii="Times New Roman" w:hAnsi="Times New Roman"/>
          <w:sz w:val="28"/>
        </w:rPr>
        <w:t>сийской Федерации об административных правонарушениях);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отсутствие в году, предшествующем году получения субсидии, случаев привлечения к ответственности сельскохозяйственного товаропроизводителя за несоблюдение запрета на выжигание сухой травянистой рас</w:t>
      </w:r>
      <w:r>
        <w:rPr>
          <w:rFonts w:ascii="Times New Roman" w:hAnsi="Times New Roman"/>
          <w:sz w:val="28"/>
        </w:rPr>
        <w:t xml:space="preserve">тительности, стерни, пожнивных остатков (за исключением рисовой соломы) на землях сельскохозяйственного назначения, установленных Правилами противопожарного режима в Российской Федерации, утвержденными </w:t>
      </w:r>
      <w:hyperlink r:id="rId8" w:history="1">
        <w:r>
          <w:rPr>
            <w:rFonts w:ascii="Times New Roman" w:hAnsi="Times New Roman"/>
            <w:sz w:val="28"/>
          </w:rPr>
          <w:t>постановлением</w:t>
        </w:r>
      </w:hyperlink>
      <w:r>
        <w:rPr>
          <w:rFonts w:ascii="Times New Roman" w:hAnsi="Times New Roman"/>
          <w:sz w:val="28"/>
        </w:rPr>
        <w:t xml:space="preserve"> Правительства Российской Федерации от 16.09.2020 № 1479 «Об утверждении Правил противопожарного режима в Российской Федерации»;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получатель субсидии не должен: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являться иностранным юридическим лицом, в том числе местом рег</w:t>
      </w:r>
      <w:r>
        <w:rPr>
          <w:rFonts w:ascii="Times New Roman" w:hAnsi="Times New Roman"/>
          <w:sz w:val="28"/>
        </w:rPr>
        <w:t>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</w:t>
      </w:r>
      <w:r>
        <w:rPr>
          <w:rFonts w:ascii="Times New Roman" w:hAnsi="Times New Roman"/>
          <w:sz w:val="28"/>
        </w:rPr>
        <w:t xml:space="preserve">орные компании), а также российским юридическим лицом, в уставном (складочном) капитале </w:t>
      </w:r>
      <w:r>
        <w:rPr>
          <w:rFonts w:ascii="Times New Roman" w:hAnsi="Times New Roman"/>
          <w:sz w:val="28"/>
        </w:rPr>
        <w:lastRenderedPageBreak/>
        <w:t>которого доля прямого или косвенного (через третьих лиц) участия офшорных компаний в совокупности превышает 25 процентов;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получать средства из областного бюджета Тверс</w:t>
      </w:r>
      <w:r>
        <w:rPr>
          <w:rFonts w:ascii="Times New Roman" w:hAnsi="Times New Roman"/>
          <w:sz w:val="28"/>
        </w:rPr>
        <w:t>кой области на основании иных нормативных правовых актов Тверской области на цели, указанные в пункте 1 Порядка;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находиться в перечне организаций и физических лиц, в отношении которых имеются сведения об их причастности к экстремистской деятельности или т</w:t>
      </w:r>
      <w:r>
        <w:rPr>
          <w:rFonts w:ascii="Times New Roman" w:hAnsi="Times New Roman"/>
          <w:sz w:val="28"/>
        </w:rPr>
        <w:t>ерроризму;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находиться в составляемых в рамках реализации полномочий, предусмотренных </w:t>
      </w:r>
      <w:hyperlink r:id="rId9" w:history="1">
        <w:r>
          <w:rPr>
            <w:rFonts w:ascii="Times New Roman" w:hAnsi="Times New Roman"/>
            <w:sz w:val="28"/>
          </w:rPr>
          <w:t>главой VII</w:t>
        </w:r>
      </w:hyperlink>
      <w:r>
        <w:rPr>
          <w:rFonts w:ascii="Times New Roman" w:hAnsi="Times New Roman"/>
          <w:sz w:val="28"/>
        </w:rPr>
        <w:t xml:space="preserve"> Устава Организации Объединенных Наций (далее – ООН), Советом Безопасности ООН или органа</w:t>
      </w:r>
      <w:r>
        <w:rPr>
          <w:rFonts w:ascii="Times New Roman" w:hAnsi="Times New Roman"/>
          <w:sz w:val="28"/>
        </w:rPr>
        <w:t>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являться иностранным агентом в соответствии</w:t>
      </w:r>
      <w:r>
        <w:rPr>
          <w:rFonts w:ascii="Times New Roman" w:hAnsi="Times New Roman"/>
          <w:sz w:val="28"/>
        </w:rPr>
        <w:t xml:space="preserve"> с </w:t>
      </w:r>
      <w:hyperlink r:id="rId10" w:history="1">
        <w:r>
          <w:rPr>
            <w:rFonts w:ascii="Times New Roman" w:hAnsi="Times New Roman"/>
            <w:sz w:val="28"/>
          </w:rPr>
          <w:t>Федеральным законом</w:t>
        </w:r>
      </w:hyperlink>
      <w:r>
        <w:rPr>
          <w:rFonts w:ascii="Times New Roman" w:hAnsi="Times New Roman"/>
          <w:sz w:val="28"/>
        </w:rPr>
        <w:t xml:space="preserve"> от 14.07.2022 № 255-ФЗ «О контроле за деятельностью лиц, находящихся под иностранным влиянием»;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отсутствие просроченной задолженности по возврату в областной б</w:t>
      </w:r>
      <w:r>
        <w:rPr>
          <w:rFonts w:ascii="Times New Roman" w:hAnsi="Times New Roman"/>
          <w:sz w:val="28"/>
        </w:rPr>
        <w:t>юджет Тверской области субсидий, бюджетных инвестиций, предоставленных в том числе в соответствии с иными правовыми актами Тверской области, а также иной просроченной (неурегулированной) задолженности по денежным обязательствам перед Тверской областью;</w:t>
      </w:r>
    </w:p>
    <w:p w:rsidR="00E0310A" w:rsidRDefault="002A7978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 </w:t>
      </w:r>
      <w:r>
        <w:rPr>
          <w:rFonts w:ascii="Times New Roman" w:hAnsi="Times New Roman"/>
          <w:sz w:val="28"/>
        </w:rPr>
        <w:t>сельскохозяйственный товаропроизводитель,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получателем субсидии, другого юридического лица), лик</w:t>
      </w:r>
      <w:r>
        <w:rPr>
          <w:rFonts w:ascii="Times New Roman" w:hAnsi="Times New Roman"/>
          <w:sz w:val="28"/>
        </w:rPr>
        <w:t>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сельскохозяйственный товаропроизводитель, являющийся индивидуальным предприн</w:t>
      </w:r>
      <w:r>
        <w:rPr>
          <w:rFonts w:ascii="Times New Roman" w:hAnsi="Times New Roman"/>
          <w:sz w:val="28"/>
        </w:rPr>
        <w:t>имателем, не прекратил деятельность в качестве индивидуального предпринимателя.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Иные требования к участникам отбора: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участник отбора должен относиться к категории получателей субсидий, имеющих право на получение субсидий, установленной подпунктом </w:t>
      </w:r>
      <w:proofErr w:type="gramStart"/>
      <w:r>
        <w:rPr>
          <w:rFonts w:ascii="Times New Roman" w:hAnsi="Times New Roman"/>
          <w:sz w:val="28"/>
        </w:rPr>
        <w:t xml:space="preserve">2  </w:t>
      </w:r>
      <w:r>
        <w:rPr>
          <w:rFonts w:ascii="Times New Roman" w:hAnsi="Times New Roman"/>
          <w:sz w:val="28"/>
        </w:rPr>
        <w:t>пункта</w:t>
      </w:r>
      <w:proofErr w:type="gramEnd"/>
      <w:r>
        <w:rPr>
          <w:rFonts w:ascii="Times New Roman" w:hAnsi="Times New Roman"/>
          <w:sz w:val="28"/>
        </w:rPr>
        <w:t xml:space="preserve"> 4 Порядка;</w:t>
      </w:r>
    </w:p>
    <w:p w:rsidR="00E0310A" w:rsidRDefault="002A7978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 получателя субсидии по состоянию на дату формирования налоговым органом ответа на запрос Министерства, направленный после получения заявки на участие в отборе в рамках межведомственного информационного взаимодействия в порядке, установл</w:t>
      </w:r>
      <w:r>
        <w:rPr>
          <w:rFonts w:ascii="Times New Roman" w:hAnsi="Times New Roman"/>
          <w:sz w:val="28"/>
        </w:rPr>
        <w:t xml:space="preserve">енном Федеральным законом от 27.07.2010 № 210-ФЗ «Об организации предоставления </w:t>
      </w:r>
      <w:r>
        <w:rPr>
          <w:rFonts w:ascii="Times New Roman" w:hAnsi="Times New Roman"/>
          <w:sz w:val="28"/>
        </w:rPr>
        <w:lastRenderedPageBreak/>
        <w:t>государственных и муниципальных услуг» (далее – межведомственное информационное взаимодействие), должна отсутствовать на едином налоговом счете или не превышать размера, опреде</w:t>
      </w:r>
      <w:r>
        <w:rPr>
          <w:rFonts w:ascii="Times New Roman" w:hAnsi="Times New Roman"/>
          <w:sz w:val="28"/>
        </w:rPr>
        <w:t>ленного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</w:t>
      </w:r>
      <w:r>
        <w:rPr>
          <w:rStyle w:val="1"/>
          <w:rFonts w:ascii="Times New Roman" w:hAnsi="Times New Roman"/>
          <w:sz w:val="28"/>
        </w:rPr>
        <w:t>йской Федерации;</w:t>
      </w:r>
    </w:p>
    <w:p w:rsidR="00E0310A" w:rsidRDefault="002A7978" w:rsidP="002A7978">
      <w:pPr>
        <w:spacing w:after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Для участия в отборе участники отбора представляют документы              </w:t>
      </w:r>
      <w:r>
        <w:rPr>
          <w:rFonts w:ascii="Times New Roman" w:hAnsi="Times New Roman"/>
          <w:sz w:val="28"/>
        </w:rPr>
        <w:t xml:space="preserve">       в соответствии с Перечнем документов для предоставления из областного бюджета Тверской области субсидий сельскохозяйственным товаропроизводителям</w:t>
      </w:r>
      <w:r>
        <w:rPr>
          <w:rFonts w:ascii="Times New Roman" w:hAnsi="Times New Roman"/>
          <w:sz w:val="28"/>
        </w:rPr>
        <w:t xml:space="preserve"> на поддержку производства молока за счет средств областного бюджета Тверской области,</w:t>
      </w:r>
      <w:r>
        <w:rPr>
          <w:rFonts w:ascii="Times New Roman" w:hAnsi="Times New Roman"/>
          <w:sz w:val="28"/>
        </w:rPr>
        <w:t xml:space="preserve"> являющимся прилож</w:t>
      </w:r>
      <w:r>
        <w:rPr>
          <w:rFonts w:ascii="Times New Roman" w:hAnsi="Times New Roman"/>
          <w:sz w:val="28"/>
        </w:rPr>
        <w:t>ением 1 к Порядку (далее – Перечень):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заявление о предоставлении из областного бюджета Тверской области субсидий сельскохозяйственным товаропроизводителям на поддержку производства молока согласно приложению 6 к Перечню</w:t>
      </w:r>
      <w:r>
        <w:rPr>
          <w:rFonts w:ascii="Times New Roman" w:hAnsi="Times New Roman"/>
          <w:sz w:val="28"/>
        </w:rPr>
        <w:t>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справка-расчет размера средств для </w:t>
      </w:r>
      <w:r>
        <w:rPr>
          <w:rFonts w:ascii="Times New Roman" w:hAnsi="Times New Roman"/>
          <w:sz w:val="28"/>
        </w:rPr>
        <w:t xml:space="preserve">предоставления сельскохозяйственным товаропроизводителем на получение из областного бюджета Тверской области субсидий сельскохозяйственным товаропроизводителям на поддержку производства молока по форме согласно </w:t>
      </w:r>
      <w:r>
        <w:rPr>
          <w:rFonts w:ascii="Times New Roman" w:hAnsi="Times New Roman"/>
          <w:sz w:val="28"/>
        </w:rPr>
        <w:t xml:space="preserve">приложению </w:t>
      </w:r>
      <w:proofErr w:type="gramStart"/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 к</w:t>
      </w:r>
      <w:proofErr w:type="gramEnd"/>
      <w:r>
        <w:rPr>
          <w:rFonts w:ascii="Times New Roman" w:hAnsi="Times New Roman"/>
          <w:sz w:val="28"/>
        </w:rPr>
        <w:t xml:space="preserve"> Перечню;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выписка из Единого г</w:t>
      </w:r>
      <w:r>
        <w:rPr>
          <w:rStyle w:val="1"/>
          <w:rFonts w:ascii="Times New Roman" w:hAnsi="Times New Roman"/>
          <w:sz w:val="28"/>
        </w:rPr>
        <w:t>осударственного реестра юридических лиц или из Единого государственного реестра индивидуальных предпринимателей, составленная на дату подачи Заявки. Данный документ может быть представлен по инициативе сельскохозяйственного товаропроизводителя либо сформир</w:t>
      </w:r>
      <w:r>
        <w:rPr>
          <w:rStyle w:val="1"/>
          <w:rFonts w:ascii="Times New Roman" w:hAnsi="Times New Roman"/>
          <w:sz w:val="28"/>
        </w:rPr>
        <w:t xml:space="preserve">ован государственным казенным учреждением Тверской области «Центр развития агропромышленного комплекса Тверской области» на </w:t>
      </w:r>
      <w:hyperlink r:id="rId11" w:history="1">
        <w:r>
          <w:rPr>
            <w:rStyle w:val="1"/>
            <w:rFonts w:ascii="Times New Roman" w:hAnsi="Times New Roman"/>
            <w:sz w:val="28"/>
          </w:rPr>
          <w:t>официальном сайте</w:t>
        </w:r>
      </w:hyperlink>
      <w:r>
        <w:rPr>
          <w:rStyle w:val="1"/>
          <w:rFonts w:ascii="Times New Roman" w:hAnsi="Times New Roman"/>
          <w:sz w:val="28"/>
        </w:rPr>
        <w:t xml:space="preserve"> Федеральной налоговой службы в информацион</w:t>
      </w:r>
      <w:r>
        <w:rPr>
          <w:rStyle w:val="1"/>
          <w:rFonts w:ascii="Times New Roman" w:hAnsi="Times New Roman"/>
          <w:sz w:val="28"/>
        </w:rPr>
        <w:t>но-телекоммуникационной сети Интернет;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справка налогового органа об исполнении налогоплательщиком (плательщиком сборов, плательщиком страховых взносов, налоговым агентом) обязанности по уплате налогов, сборов, страховых взносов, пеней, штрафов, процентов, </w:t>
      </w:r>
      <w:r>
        <w:rPr>
          <w:rStyle w:val="1"/>
          <w:rFonts w:ascii="Times New Roman" w:hAnsi="Times New Roman"/>
          <w:sz w:val="28"/>
        </w:rPr>
        <w:t>выданная на дату не ранее тридцати рабочих дней до даты подачи заявки на участие в запросе предложений (далее - Отбор) в Министерство сельского хозяйства, пищевой и перерабатывающей промышленности Тверской области (далее - Министерство) или ее копия, завер</w:t>
      </w:r>
      <w:r>
        <w:rPr>
          <w:rStyle w:val="1"/>
          <w:rFonts w:ascii="Times New Roman" w:hAnsi="Times New Roman"/>
          <w:sz w:val="28"/>
        </w:rPr>
        <w:t>енная сельскохозяйственным товаропроизводителем. Данный документ может быть представлен по инициативе сельскохозяйственного товаропроизводителя либо получен Министерством в рамках межведомственного информационного взаимодействия;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документы, подтверждающие </w:t>
      </w:r>
      <w:r>
        <w:rPr>
          <w:rStyle w:val="1"/>
          <w:rFonts w:ascii="Times New Roman" w:hAnsi="Times New Roman"/>
          <w:sz w:val="28"/>
        </w:rPr>
        <w:t>статус сельскохозяйственного товаропроизводителя (заверенные сельскохозяйственным товаропроизводителем копии отчета о финансовых результатах по форме № 2, отчета об отраслевых показателях деятельности организаций агропромышленного комплекса по форме № </w:t>
      </w:r>
      <w:hyperlink r:id="rId12" w:history="1">
        <w:r>
          <w:rPr>
            <w:rStyle w:val="1"/>
            <w:rFonts w:ascii="Times New Roman" w:hAnsi="Times New Roman"/>
            <w:sz w:val="28"/>
          </w:rPr>
          <w:t>6-АПК</w:t>
        </w:r>
      </w:hyperlink>
      <w:r>
        <w:rPr>
          <w:rStyle w:val="1"/>
          <w:rFonts w:ascii="Times New Roman" w:hAnsi="Times New Roman"/>
          <w:sz w:val="28"/>
        </w:rPr>
        <w:t>, № </w:t>
      </w:r>
      <w:hyperlink r:id="rId13" w:history="1">
        <w:r>
          <w:rPr>
            <w:rStyle w:val="1"/>
            <w:rFonts w:ascii="Times New Roman" w:hAnsi="Times New Roman"/>
            <w:sz w:val="28"/>
          </w:rPr>
          <w:t>9-АПК</w:t>
        </w:r>
      </w:hyperlink>
      <w:r>
        <w:rPr>
          <w:rStyle w:val="1"/>
          <w:rFonts w:ascii="Times New Roman" w:hAnsi="Times New Roman"/>
          <w:sz w:val="28"/>
        </w:rPr>
        <w:t xml:space="preserve"> или </w:t>
      </w:r>
      <w:r>
        <w:rPr>
          <w:rStyle w:val="1"/>
          <w:rFonts w:ascii="Times New Roman" w:hAnsi="Times New Roman"/>
          <w:sz w:val="28"/>
        </w:rPr>
        <w:lastRenderedPageBreak/>
        <w:t>информация о производственной деятельности глав крестьянских фермерских хозяйств - индивидуальных предпринимателей по форме № </w:t>
      </w:r>
      <w:hyperlink r:id="rId14" w:history="1">
        <w:r>
          <w:rPr>
            <w:rStyle w:val="1"/>
            <w:rFonts w:ascii="Times New Roman" w:hAnsi="Times New Roman"/>
            <w:sz w:val="28"/>
          </w:rPr>
          <w:t>1-КФХ</w:t>
        </w:r>
      </w:hyperlink>
      <w:r>
        <w:rPr>
          <w:rStyle w:val="1"/>
          <w:rFonts w:ascii="Times New Roman" w:hAnsi="Times New Roman"/>
          <w:sz w:val="28"/>
        </w:rPr>
        <w:t xml:space="preserve"> (для главы крестьянского фермерского хозяйст</w:t>
      </w:r>
      <w:r>
        <w:rPr>
          <w:rStyle w:val="1"/>
          <w:rFonts w:ascii="Times New Roman" w:hAnsi="Times New Roman"/>
          <w:sz w:val="28"/>
        </w:rPr>
        <w:t>ва - индивидуального предпринимателя), информация о производственной деятельности индивидуальных предпринимателей по форме № </w:t>
      </w:r>
      <w:hyperlink r:id="rId15" w:history="1">
        <w:r>
          <w:rPr>
            <w:rStyle w:val="1"/>
            <w:rFonts w:ascii="Times New Roman" w:hAnsi="Times New Roman"/>
            <w:sz w:val="28"/>
          </w:rPr>
          <w:t>1-ИП</w:t>
        </w:r>
      </w:hyperlink>
      <w:r>
        <w:rPr>
          <w:rStyle w:val="1"/>
          <w:rFonts w:ascii="Times New Roman" w:hAnsi="Times New Roman"/>
          <w:sz w:val="28"/>
        </w:rPr>
        <w:t xml:space="preserve"> (для индивидуального предпринимателя, занимающегося</w:t>
      </w:r>
      <w:r>
        <w:rPr>
          <w:rStyle w:val="1"/>
          <w:rFonts w:ascii="Times New Roman" w:hAnsi="Times New Roman"/>
          <w:sz w:val="28"/>
        </w:rPr>
        <w:t xml:space="preserve"> сельскохозяйственным производством (не являющегося главой крестьянского фермерского хозяйства), по форме № </w:t>
      </w:r>
      <w:hyperlink r:id="rId16" w:history="1">
        <w:r>
          <w:rPr>
            <w:rStyle w:val="1"/>
            <w:rFonts w:ascii="Times New Roman" w:hAnsi="Times New Roman"/>
            <w:sz w:val="28"/>
          </w:rPr>
          <w:t>13-АПК</w:t>
        </w:r>
      </w:hyperlink>
      <w:r>
        <w:rPr>
          <w:rStyle w:val="1"/>
          <w:rFonts w:ascii="Times New Roman" w:hAnsi="Times New Roman"/>
          <w:sz w:val="28"/>
        </w:rPr>
        <w:t xml:space="preserve"> (для сельскохозяйственных организаций) за отчетный финансовый год,</w:t>
      </w:r>
      <w:r>
        <w:rPr>
          <w:rStyle w:val="1"/>
          <w:rFonts w:ascii="Times New Roman" w:hAnsi="Times New Roman"/>
          <w:sz w:val="28"/>
        </w:rPr>
        <w:t xml:space="preserve"> утвержденные </w:t>
      </w:r>
      <w:hyperlink r:id="rId17" w:history="1">
        <w:r>
          <w:rPr>
            <w:rStyle w:val="1"/>
            <w:rFonts w:ascii="Times New Roman" w:hAnsi="Times New Roman"/>
            <w:sz w:val="28"/>
          </w:rPr>
          <w:t>приказом</w:t>
        </w:r>
      </w:hyperlink>
      <w:r>
        <w:rPr>
          <w:rStyle w:val="1"/>
          <w:rFonts w:ascii="Times New Roman" w:hAnsi="Times New Roman"/>
          <w:sz w:val="28"/>
        </w:rPr>
        <w:t xml:space="preserve"> Министерства сельского хозяйства Российской Федерации;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сведения о наличии поголовья коров, коз, овец, кобыл на 1 января текущего финансового года, на 1 января года</w:t>
      </w:r>
      <w:r>
        <w:rPr>
          <w:rStyle w:val="1"/>
          <w:rFonts w:ascii="Times New Roman" w:hAnsi="Times New Roman"/>
          <w:sz w:val="28"/>
        </w:rPr>
        <w:t xml:space="preserve">, предшествующего текущему финансовому году, на 1 число месяца обращения за предоставлением из областного бюджета Тверской области субсидий сельскохозяйственным товаропроизводителям на поддержку производства молока по форме согласно приложению 2 к Перечню </w:t>
      </w:r>
      <w:r>
        <w:rPr>
          <w:rStyle w:val="1"/>
          <w:rFonts w:ascii="Times New Roman" w:hAnsi="Times New Roman"/>
          <w:sz w:val="28"/>
        </w:rPr>
        <w:t>(за исключением сельскохозяйственных товаропроизводителей, которые начали свою хозяйственную деятельность по производству молока в отчетном или текущем финансовом году);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сведения о планируемых объемах производства молока, объемах реализации и (или) отгрузк</w:t>
      </w:r>
      <w:r>
        <w:rPr>
          <w:rStyle w:val="1"/>
          <w:rFonts w:ascii="Times New Roman" w:hAnsi="Times New Roman"/>
          <w:sz w:val="28"/>
        </w:rPr>
        <w:t>и на собственную переработку молока по форме согласно приложению 3 к Перечню;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сведения о молочной продуктивности коров и о поголовье коров за отчетный год и год, предшествующий отчетному году, по форме согласно приложению 4 к Перечню (для производителей ко</w:t>
      </w:r>
      <w:r>
        <w:rPr>
          <w:rStyle w:val="1"/>
          <w:rFonts w:ascii="Times New Roman" w:hAnsi="Times New Roman"/>
          <w:sz w:val="28"/>
        </w:rPr>
        <w:t>ровьего молока). Данный документ не подается сельскохозяйственными товаропроизводителями, которые начали хозяйственную деятельность по производству молока в отчетном году;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заверенные сельскохозяйственным товаропроизводителем копии документов, выданных госу</w:t>
      </w:r>
      <w:r>
        <w:rPr>
          <w:rStyle w:val="1"/>
          <w:rFonts w:ascii="Times New Roman" w:hAnsi="Times New Roman"/>
          <w:sz w:val="28"/>
        </w:rPr>
        <w:t>дарственными бюджетными учреждениями ветеринарии Тверской области, подтверждающих проведение в отчетном финансовом году мероприятий по оздоровлению стада крупного рогатого скота от лейкоза (представляются при необходимости - в случае проведения данных меро</w:t>
      </w:r>
      <w:r>
        <w:rPr>
          <w:rStyle w:val="1"/>
          <w:rFonts w:ascii="Times New Roman" w:hAnsi="Times New Roman"/>
          <w:sz w:val="28"/>
        </w:rPr>
        <w:t>приятий в отчетном году). Указанные копии документов представляются по инициативе сельскохозяйственного товаропроизводителя, либо соответствующие сведения получаются Министерством в рамках межведомственного информационного взаимодействия;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согласие на обраб</w:t>
      </w:r>
      <w:r>
        <w:rPr>
          <w:rStyle w:val="1"/>
          <w:rFonts w:ascii="Times New Roman" w:hAnsi="Times New Roman"/>
          <w:sz w:val="28"/>
        </w:rPr>
        <w:t xml:space="preserve">отку персональных данных главы крестьянского (фермерского) хозяйства (индивидуального предпринимателя) по форме согласно приложению 5 к Перечню. Данный документ представляется главами крестьянских (фермерских) хозяйств, не являющимися юридическими лицами, </w:t>
      </w:r>
      <w:r>
        <w:rPr>
          <w:rStyle w:val="1"/>
          <w:rFonts w:ascii="Times New Roman" w:hAnsi="Times New Roman"/>
          <w:sz w:val="28"/>
        </w:rPr>
        <w:t>индивидуальными предпринимателями;</w:t>
      </w:r>
    </w:p>
    <w:p w:rsidR="00E0310A" w:rsidRDefault="002A7978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копии документов, заверенные сельскохозяйственным товаропроизводителем, подтверждающих наличие у сельскохозяйственного товаропроизводителя прав пользования земельными участками, на которых </w:t>
      </w:r>
      <w:r>
        <w:rPr>
          <w:rStyle w:val="1"/>
          <w:rFonts w:ascii="Times New Roman" w:hAnsi="Times New Roman"/>
          <w:sz w:val="28"/>
        </w:rPr>
        <w:lastRenderedPageBreak/>
        <w:t>осуществляется сельскохозяйствен</w:t>
      </w:r>
      <w:r>
        <w:rPr>
          <w:rStyle w:val="1"/>
          <w:rFonts w:ascii="Times New Roman" w:hAnsi="Times New Roman"/>
          <w:sz w:val="28"/>
        </w:rPr>
        <w:t>ное производство. Данные документы представляются сельскохозяйственным товаропроизводителем с 1 января 2025 года.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A661C" w:rsidRDefault="00DA661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A661C" w:rsidRDefault="00DA661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A661C" w:rsidRDefault="00DA661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Порядок подачи заявок участниками отбора и требования, предъявляемые к форме и содержанию заявок, подаваемых участниками отбора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о</w:t>
      </w:r>
      <w:r>
        <w:rPr>
          <w:rFonts w:ascii="Times New Roman" w:hAnsi="Times New Roman"/>
          <w:sz w:val="28"/>
        </w:rPr>
        <w:t>тбора лично представляют (в соответствии с графиком работы учреждений) в ГКУ (по адресу:</w:t>
      </w:r>
      <w:r>
        <w:t xml:space="preserve"> </w:t>
      </w:r>
      <w:r>
        <w:rPr>
          <w:rFonts w:ascii="Times New Roman" w:hAnsi="Times New Roman"/>
          <w:sz w:val="28"/>
        </w:rPr>
        <w:t>Тверская область, г. Тверь, проспект Победы, д. 14</w:t>
      </w:r>
      <w:r>
        <w:t xml:space="preserve">, </w:t>
      </w:r>
      <w:r>
        <w:rPr>
          <w:rFonts w:ascii="Times New Roman" w:hAnsi="Times New Roman"/>
          <w:sz w:val="28"/>
        </w:rPr>
        <w:t>Центр поддержки предпринимательства Тверской области «Мой бизнес»), в том числе при наличии технической возможности</w:t>
      </w:r>
      <w:r>
        <w:rPr>
          <w:rFonts w:ascii="Times New Roman" w:hAnsi="Times New Roman"/>
          <w:sz w:val="28"/>
        </w:rPr>
        <w:t xml:space="preserve">                            в электронной форме с использованием федеральной государственной информационной системы «Единый портал государственных                                        и муниципальных услуг (функций)», или филиалы ГАУ «МФЦ» заявку        </w:t>
      </w:r>
      <w:r>
        <w:rPr>
          <w:rFonts w:ascii="Times New Roman" w:hAnsi="Times New Roman"/>
          <w:sz w:val="28"/>
        </w:rPr>
        <w:t xml:space="preserve">                 и документы согласно Перечню.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оформляется в виде заявления по форме согласно приложению 6 к Перечню.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 отбора несут ответственность за полноту и достоверность сведений, содержащихся в представленной заявке и приложенных к за</w:t>
      </w:r>
      <w:r>
        <w:rPr>
          <w:rFonts w:ascii="Times New Roman" w:hAnsi="Times New Roman"/>
          <w:sz w:val="28"/>
        </w:rPr>
        <w:t>явке документах, в соответствии с законодательством Российской Федерации.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отзыва заявок участников отбора, порядок возврата заявок участников отбора, определяющего в том числе основания для возврата заявок участников отбора, порядка внесения измен</w:t>
      </w:r>
      <w:r>
        <w:rPr>
          <w:rFonts w:ascii="Times New Roman" w:hAnsi="Times New Roman"/>
          <w:b/>
          <w:sz w:val="28"/>
        </w:rPr>
        <w:t xml:space="preserve">ений в заявки участников отбора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Сельскохозяйственный товаропроизводитель вправе внести изменения в заявку, поданную в ГКУ или филиалы МФЦ, в сроки приема заявок, указанные в объявлении, путем подачи заявления в ГКУ или филиалы МФЦ в свободной форме с при</w:t>
      </w:r>
      <w:r>
        <w:rPr>
          <w:rFonts w:ascii="Times New Roman" w:hAnsi="Times New Roman"/>
          <w:sz w:val="28"/>
        </w:rPr>
        <w:t>ложением документов.</w:t>
      </w:r>
    </w:p>
    <w:p w:rsidR="00E0310A" w:rsidRDefault="002A797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форме. В этом случае заявка и документы возвращаются сельскохо</w:t>
      </w:r>
      <w:r>
        <w:rPr>
          <w:rStyle w:val="1"/>
          <w:rFonts w:ascii="Times New Roman" w:hAnsi="Times New Roman"/>
          <w:sz w:val="28"/>
        </w:rPr>
        <w:t>зяйственному товаропроизводителю.</w:t>
      </w:r>
    </w:p>
    <w:p w:rsidR="00E0310A" w:rsidRDefault="002A797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случае несоответствия комплектности документов Перечню (за исключением документов, предусмотренных пунктами 2, 3, 8 Перечня) ГКУ возвращает заявку и документы сельскохозяйственному товаропроизводителю лично или доверенно</w:t>
      </w:r>
      <w:r>
        <w:rPr>
          <w:rStyle w:val="1"/>
          <w:rFonts w:ascii="Times New Roman" w:hAnsi="Times New Roman"/>
          <w:sz w:val="28"/>
        </w:rPr>
        <w:t xml:space="preserve">му лицу сельскохозяйственного </w:t>
      </w:r>
      <w:r>
        <w:rPr>
          <w:rStyle w:val="1"/>
          <w:rFonts w:ascii="Times New Roman" w:hAnsi="Times New Roman"/>
          <w:sz w:val="28"/>
        </w:rPr>
        <w:lastRenderedPageBreak/>
        <w:t>товаропроизводителя с указанием причин возврата на следующий день после дня окончания приема заявок и документов.</w:t>
      </w:r>
    </w:p>
    <w:p w:rsidR="00E0310A" w:rsidRDefault="00E0310A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bookmarkStart w:id="5" w:name="_Hlk126863239"/>
      <w:bookmarkEnd w:id="5"/>
    </w:p>
    <w:p w:rsidR="00E0310A" w:rsidRDefault="002A797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Правила рассмотрения, отклонения и оценка заявок участников отбора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E0310A" w:rsidRDefault="002A7978">
      <w:pPr>
        <w:spacing w:after="0" w:line="240" w:lineRule="auto"/>
        <w:ind w:firstLine="85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Филиалы ГАУ «МФЦ» в течение 1 рабочего дня</w:t>
      </w:r>
      <w:r>
        <w:rPr>
          <w:rFonts w:ascii="Times New Roman" w:hAnsi="Times New Roman"/>
          <w:sz w:val="28"/>
        </w:rPr>
        <w:t xml:space="preserve"> со дня получения от сельскохозяйственного товаропроизводителя заявки и документов передают их в ГКУ.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ГКУ осуществляет регистрацию заявки в день ее поступления и проверку комплектности на соответствие Перечню приложенных к заявке документов, поступивших от</w:t>
      </w:r>
      <w:r>
        <w:rPr>
          <w:rFonts w:ascii="Times New Roman" w:hAnsi="Times New Roman"/>
          <w:sz w:val="28"/>
        </w:rPr>
        <w:t xml:space="preserve"> сельскохозяйственных товаропроизводителей, в том числе через филиалы ГАУ «МФЦ», не позднее дня окончания приема заявок и документов.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 Комиссия в течение 9 рабочих дней со дня получения заявок и документов от ГКУ осуществляет их проверку на предмет соответ</w:t>
      </w:r>
      <w:r>
        <w:rPr>
          <w:rStyle w:val="1"/>
          <w:rFonts w:ascii="Times New Roman" w:hAnsi="Times New Roman"/>
          <w:sz w:val="28"/>
        </w:rPr>
        <w:t>ствия установленным в объявлении о проведении Отбора требованиям. В случае если документы, предусмотренные пунктами 2, 3, 8 Перечня, не представлены сельскохозяйственным товаропроизводителем по собственной инициативе, содержащиеся в них сведения запрашиваю</w:t>
      </w:r>
      <w:r>
        <w:rPr>
          <w:rStyle w:val="1"/>
          <w:rFonts w:ascii="Times New Roman" w:hAnsi="Times New Roman"/>
          <w:sz w:val="28"/>
        </w:rPr>
        <w:t>тся Министерством в рамках межведомственного информационного взаимодействия.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Заявка отклоняется комиссией в случае наличия следующих оснований для отклонения заявки:</w:t>
      </w:r>
    </w:p>
    <w:p w:rsidR="00E0310A" w:rsidRDefault="002A797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несоответствие участника отбора требованиям, установленным пунктами 4, 5, 12 Порядка;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</w:t>
      </w:r>
      <w:r>
        <w:rPr>
          <w:rStyle w:val="1"/>
          <w:rFonts w:ascii="Times New Roman" w:hAnsi="Times New Roman"/>
          <w:sz w:val="28"/>
        </w:rPr>
        <w:t>) подача участником отбора заявки и документов после даты и (или) времени окончания приема заявок на участие в отборе, определенных в объявлении или в изменениях в объявление.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Критериями оценки комиссией заявок являются: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соответствие сельскохозяйственно</w:t>
      </w:r>
      <w:r>
        <w:rPr>
          <w:rFonts w:ascii="Times New Roman" w:hAnsi="Times New Roman"/>
          <w:sz w:val="28"/>
        </w:rPr>
        <w:t>го товаропроизводителя требованиям, указанным в объявлении;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соответствие документов, представленных сельскохозяйственным товаропроизводителем, требованиям полноты и достоверности, указанным в объявлении;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 достоверность информации, содержащейся в докум</w:t>
      </w:r>
      <w:r>
        <w:rPr>
          <w:rFonts w:ascii="Times New Roman" w:hAnsi="Times New Roman"/>
          <w:sz w:val="28"/>
        </w:rPr>
        <w:t>ентах, представленных сельскохозяйственным товаропроизводителем;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соответствие срока подачи сельскохозяйственным товаропроизводителем заявки требованиям, указанным в объявлении.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Субсидия предоставляется сельскохозяйственному товаропроизводителю, в том чи</w:t>
      </w:r>
      <w:r>
        <w:rPr>
          <w:rFonts w:ascii="Times New Roman" w:hAnsi="Times New Roman"/>
          <w:sz w:val="28"/>
        </w:rPr>
        <w:t xml:space="preserve">сле в случае признания отбора несостоявшимся, при условии, что поданная единственная заявка признана </w:t>
      </w:r>
      <w:r>
        <w:rPr>
          <w:rStyle w:val="1"/>
          <w:rFonts w:ascii="Times New Roman" w:hAnsi="Times New Roman"/>
          <w:sz w:val="28"/>
        </w:rPr>
        <w:t>соответствующей требованиям, установленным в объявлении.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При отсутствии оснований для отклонения заявки и документов для участия в отборе, указанных в пунк</w:t>
      </w:r>
      <w:r>
        <w:rPr>
          <w:rStyle w:val="1"/>
          <w:rFonts w:ascii="Times New Roman" w:hAnsi="Times New Roman"/>
          <w:sz w:val="28"/>
        </w:rPr>
        <w:t xml:space="preserve">те 53 Порядка, комиссия формирует </w:t>
      </w:r>
      <w:r>
        <w:rPr>
          <w:rStyle w:val="1"/>
          <w:rFonts w:ascii="Times New Roman" w:hAnsi="Times New Roman"/>
          <w:sz w:val="28"/>
        </w:rPr>
        <w:lastRenderedPageBreak/>
        <w:t>сводный реестр и протокол о результатах отбора, который размещается на сайте Министерства, включающий следующие сведения: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дата, время и место рассмотрения заявок на участие в отборе;</w:t>
      </w:r>
    </w:p>
    <w:p w:rsidR="00E0310A" w:rsidRDefault="002A797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2) информация об участниках отбора, </w:t>
      </w:r>
      <w:r>
        <w:rPr>
          <w:rStyle w:val="1"/>
          <w:rFonts w:ascii="Times New Roman" w:hAnsi="Times New Roman"/>
          <w:sz w:val="28"/>
        </w:rPr>
        <w:t>заявки которых были рассмотрены;</w:t>
      </w:r>
    </w:p>
    <w:p w:rsidR="00E0310A" w:rsidRDefault="002A797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3) информация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 w:rsidR="00E0310A" w:rsidRDefault="002A7978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4) наименование получателя (получателей) субсидии</w:t>
      </w:r>
      <w:r>
        <w:rPr>
          <w:rStyle w:val="1"/>
          <w:rFonts w:ascii="Times New Roman" w:hAnsi="Times New Roman"/>
          <w:sz w:val="28"/>
        </w:rPr>
        <w:t>, с которым (которыми) заключается соглашение о предоставлении субсидии (далее – Соглашение), и размер предоставляемой субсидии.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Основаниями для отказа в предоставлении субсидии являются: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1) несоответствие представленной участником отбора заявки и (или) до</w:t>
      </w:r>
      <w:r>
        <w:rPr>
          <w:rStyle w:val="1"/>
          <w:rFonts w:ascii="Times New Roman" w:hAnsi="Times New Roman"/>
          <w:sz w:val="28"/>
        </w:rPr>
        <w:t>кументов требованиям, установленным в объявлении о проведении отбора, или непредставление (представление не в полном объеме) указанных документов;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2) установление факта недостоверности представленной участником отбора информации, в том числе информации о м</w:t>
      </w:r>
      <w:r>
        <w:rPr>
          <w:rStyle w:val="1"/>
          <w:rFonts w:ascii="Times New Roman" w:hAnsi="Times New Roman"/>
          <w:sz w:val="28"/>
        </w:rPr>
        <w:t>естонахождении и адресе участника отбора;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 xml:space="preserve">3) </w:t>
      </w:r>
      <w:proofErr w:type="spellStart"/>
      <w:r>
        <w:rPr>
          <w:rStyle w:val="1"/>
          <w:rFonts w:ascii="Times New Roman" w:hAnsi="Times New Roman"/>
          <w:sz w:val="28"/>
        </w:rPr>
        <w:t>незаключение</w:t>
      </w:r>
      <w:proofErr w:type="spellEnd"/>
      <w:r>
        <w:rPr>
          <w:rStyle w:val="1"/>
          <w:rFonts w:ascii="Times New Roman" w:hAnsi="Times New Roman"/>
          <w:sz w:val="28"/>
        </w:rPr>
        <w:t xml:space="preserve"> Соглашения в случае, указанном в абзаце третьем пункта 57 Порядка.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 основании протокола о результатах отбора, указанного в пункте 55 Порядка, Министерство принимает решение о предоставлении субсид</w:t>
      </w:r>
      <w:r>
        <w:rPr>
          <w:rStyle w:val="1"/>
          <w:rFonts w:ascii="Times New Roman" w:hAnsi="Times New Roman"/>
          <w:sz w:val="28"/>
        </w:rPr>
        <w:t>ии или об отказе в предоставлении субсидии в форме приказа, формирует Сводный реестр и заключает с победителем (победителями) отбора Соглашение по типовой форме, установленной Министерством финансов Тверской области.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предоставления участникам отбо</w:t>
      </w:r>
      <w:r>
        <w:rPr>
          <w:rFonts w:ascii="Times New Roman" w:hAnsi="Times New Roman"/>
          <w:b/>
          <w:sz w:val="28"/>
        </w:rPr>
        <w:t>ра разъяснений положений объявления о проведении отбора, даты начала и окончания срока такого предоставления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Разъяснение положений настоящего объявления осуществляется ГКУ по адресу: г. Тверь, пр-т Победы, д. 14, Центр поддержки предпринимательства </w:t>
      </w:r>
      <w:r>
        <w:rPr>
          <w:rFonts w:ascii="Times New Roman" w:hAnsi="Times New Roman"/>
          <w:sz w:val="28"/>
        </w:rPr>
        <w:t xml:space="preserve">Тверской области «Мой бизнес» с </w:t>
      </w:r>
      <w:r w:rsidR="00DA661C">
        <w:rPr>
          <w:rFonts w:ascii="Times New Roman" w:hAnsi="Times New Roman"/>
          <w:sz w:val="28"/>
        </w:rPr>
        <w:t>18.05</w:t>
      </w:r>
      <w:r>
        <w:rPr>
          <w:rFonts w:ascii="Times New Roman" w:hAnsi="Times New Roman"/>
          <w:sz w:val="28"/>
        </w:rPr>
        <w:t xml:space="preserve">.2024 по </w:t>
      </w:r>
      <w:r w:rsidR="00DA661C">
        <w:rPr>
          <w:rFonts w:ascii="Times New Roman" w:hAnsi="Times New Roman"/>
          <w:sz w:val="28"/>
        </w:rPr>
        <w:t>27.05</w:t>
      </w:r>
      <w:r>
        <w:rPr>
          <w:rFonts w:ascii="Times New Roman" w:hAnsi="Times New Roman"/>
          <w:sz w:val="28"/>
        </w:rPr>
        <w:t>.2024 включительно согласно режиму рабочего времени ГКУ.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телефон: 8 (4822) 36-11-69, добавочные номера: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1030 – и. о. начальника Центра компетенции </w:t>
      </w:r>
      <w:proofErr w:type="spellStart"/>
      <w:r>
        <w:rPr>
          <w:rFonts w:ascii="Times New Roman" w:hAnsi="Times New Roman"/>
          <w:sz w:val="28"/>
        </w:rPr>
        <w:t>Мельхер</w:t>
      </w:r>
      <w:proofErr w:type="spellEnd"/>
      <w:r>
        <w:rPr>
          <w:rFonts w:ascii="Times New Roman" w:hAnsi="Times New Roman"/>
          <w:sz w:val="28"/>
        </w:rPr>
        <w:t xml:space="preserve"> Мария Анатольевна,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1026 - главный специ</w:t>
      </w:r>
      <w:r>
        <w:rPr>
          <w:rFonts w:ascii="Times New Roman" w:hAnsi="Times New Roman"/>
          <w:sz w:val="28"/>
        </w:rPr>
        <w:t xml:space="preserve">алист Морозова Татьяна Алексеевна, </w:t>
      </w: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1027 - главный специалист Сергеева Наталья Андреевна.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Срок, в течение которого победитель (победители) отбора должен подписать соглашение о предоставлении субсидий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Министерство в течение 3 рабочих дней со дня принятия</w:t>
      </w:r>
      <w:r>
        <w:rPr>
          <w:rFonts w:ascii="Times New Roman" w:hAnsi="Times New Roman"/>
          <w:sz w:val="28"/>
        </w:rPr>
        <w:t xml:space="preserve"> решения о предоставлении субсидии информирует сельскохозяйственных товаропроизводителей о данном решении и заключает с ними Соглашение</w:t>
      </w:r>
      <w:r>
        <w:rPr>
          <w:rFonts w:ascii="Times New Roman" w:hAnsi="Times New Roman"/>
          <w:sz w:val="28"/>
        </w:rPr>
        <w:t>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Условия признания победителя (победителей) отбора уклонившимся от заключения соглашения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В случае если сельскохозяйст</w:t>
      </w:r>
      <w:r>
        <w:rPr>
          <w:rStyle w:val="1"/>
          <w:rFonts w:ascii="Times New Roman" w:hAnsi="Times New Roman"/>
          <w:sz w:val="28"/>
        </w:rPr>
        <w:t>венным товаропроизводителем не подписано со своей стороны Соглашение в течение срока, установленного в абзаце втором пункта 57 Порядка, Соглашение считается незаключенным, сельскохозяйственный товаропроизводитель - уклонившимся от заключения Соглашения и е</w:t>
      </w:r>
      <w:r>
        <w:rPr>
          <w:rStyle w:val="1"/>
          <w:rFonts w:ascii="Times New Roman" w:hAnsi="Times New Roman"/>
          <w:sz w:val="28"/>
        </w:rPr>
        <w:t>му отказывается в предоставлении Субсидии в форме письменного уведомления.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Сроки размещения протокола подведения итогов отбора на сайте Министерства в информационно-телекоммуникационной сети Интернет </w:t>
      </w:r>
    </w:p>
    <w:p w:rsidR="00E0310A" w:rsidRDefault="00E031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0310A" w:rsidRDefault="002A797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размещения протокола подведения итогов отбора на</w:t>
      </w:r>
      <w:r>
        <w:rPr>
          <w:rFonts w:ascii="Times New Roman" w:hAnsi="Times New Roman"/>
          <w:sz w:val="28"/>
        </w:rPr>
        <w:t xml:space="preserve"> </w:t>
      </w:r>
      <w:hyperlink r:id="rId18" w:history="1">
        <w:r>
          <w:rPr>
            <w:rFonts w:ascii="Times New Roman" w:hAnsi="Times New Roman"/>
            <w:sz w:val="28"/>
          </w:rPr>
          <w:t>сайте</w:t>
        </w:r>
      </w:hyperlink>
      <w:r>
        <w:rPr>
          <w:rFonts w:ascii="Times New Roman" w:hAnsi="Times New Roman"/>
          <w:sz w:val="28"/>
        </w:rPr>
        <w:t xml:space="preserve"> Министерства не может быть позднее 3-го рабочего дня, следующего за днем определения победителей отбора.</w:t>
      </w:r>
    </w:p>
    <w:sectPr w:rsidR="00E0310A">
      <w:headerReference w:type="default" r:id="rId19"/>
      <w:pgSz w:w="11906" w:h="16838"/>
      <w:pgMar w:top="1134" w:right="850" w:bottom="1134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7978">
      <w:pPr>
        <w:spacing w:after="0" w:line="240" w:lineRule="auto"/>
      </w:pPr>
      <w:r>
        <w:separator/>
      </w:r>
    </w:p>
  </w:endnote>
  <w:endnote w:type="continuationSeparator" w:id="0">
    <w:p w:rsidR="00000000" w:rsidRDefault="002A7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7978">
      <w:pPr>
        <w:spacing w:after="0" w:line="240" w:lineRule="auto"/>
      </w:pPr>
      <w:r>
        <w:separator/>
      </w:r>
    </w:p>
  </w:footnote>
  <w:footnote w:type="continuationSeparator" w:id="0">
    <w:p w:rsidR="00000000" w:rsidRDefault="002A7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10A" w:rsidRDefault="002A7978">
    <w:pPr>
      <w:framePr w:wrap="around" w:vAnchor="text" w:hAnchor="margin" w:xAlign="center" w:y="1"/>
    </w:pPr>
    <w:r>
      <w:fldChar w:fldCharType="begin"/>
    </w:r>
    <w:r>
      <w:instrText>PA</w:instrText>
    </w:r>
    <w:r>
      <w:instrText xml:space="preserve">GE </w:instrText>
    </w:r>
    <w:r w:rsidR="000D3931">
      <w:fldChar w:fldCharType="separate"/>
    </w:r>
    <w:r>
      <w:rPr>
        <w:noProof/>
      </w:rPr>
      <w:t>11</w:t>
    </w:r>
    <w:r>
      <w:fldChar w:fldCharType="end"/>
    </w:r>
  </w:p>
  <w:p w:rsidR="00E0310A" w:rsidRDefault="00E0310A">
    <w:pPr>
      <w:pStyle w:val="aa"/>
      <w:jc w:val="center"/>
      <w:rPr>
        <w:rFonts w:ascii="Times New Roman" w:hAnsi="Times New Roman"/>
      </w:rPr>
    </w:pPr>
  </w:p>
  <w:p w:rsidR="00E0310A" w:rsidRDefault="00E0310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07058"/>
    <w:multiLevelType w:val="multilevel"/>
    <w:tmpl w:val="4ABA10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E4F60E0"/>
    <w:multiLevelType w:val="multilevel"/>
    <w:tmpl w:val="8A64A3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0A"/>
    <w:rsid w:val="000D3931"/>
    <w:rsid w:val="00216EB8"/>
    <w:rsid w:val="002A7978"/>
    <w:rsid w:val="005A42A5"/>
    <w:rsid w:val="00DA661C"/>
    <w:rsid w:val="00E0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1D64"/>
  <w15:docId w15:val="{5AF1189F-5F53-4BBF-AE24-3F74BEF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F5496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5">
    <w:name w:val="Гипертекстовая ссылка"/>
    <w:link w:val="a6"/>
    <w:rPr>
      <w:color w:val="106BBE"/>
    </w:rPr>
  </w:style>
  <w:style w:type="character" w:customStyle="1" w:styleId="a6">
    <w:name w:val="Гипертекстовая ссылка"/>
    <w:link w:val="a5"/>
    <w:rPr>
      <w:b w:val="0"/>
      <w:color w:val="106BB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32"/>
    </w:rPr>
  </w:style>
  <w:style w:type="paragraph" w:styleId="a7">
    <w:name w:val="No Spacing"/>
    <w:link w:val="a8"/>
    <w:pPr>
      <w:spacing w:after="0" w:line="240" w:lineRule="auto"/>
    </w:pPr>
  </w:style>
  <w:style w:type="character" w:customStyle="1" w:styleId="a8">
    <w:name w:val="Без интервала Знак"/>
    <w:link w:val="a7"/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1"/>
    <w:link w:val="aa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4680206/0" TargetMode="External"/><Relationship Id="rId13" Type="http://schemas.openxmlformats.org/officeDocument/2006/relationships/hyperlink" Target="https://internet.garant.ru/document/redirect/73883577/90000" TargetMode="External"/><Relationship Id="rId18" Type="http://schemas.openxmlformats.org/officeDocument/2006/relationships/hyperlink" Target="https://internet.garant.ru/document/redirect/990941/2572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ternet.garant.ru/document/redirect/12125267/46" TargetMode="External"/><Relationship Id="rId12" Type="http://schemas.openxmlformats.org/officeDocument/2006/relationships/hyperlink" Target="https://internet.garant.ru/document/redirect/73883577/70000" TargetMode="External"/><Relationship Id="rId17" Type="http://schemas.openxmlformats.org/officeDocument/2006/relationships/hyperlink" Target="https://internet.garant.ru/document/redirect/73883577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3883577/13000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6325880/12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73883577/210000" TargetMode="External"/><Relationship Id="rId10" Type="http://schemas.openxmlformats.org/officeDocument/2006/relationships/hyperlink" Target="https://internet.garant.ru/document/redirect/404991865/0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2540400/7000" TargetMode="External"/><Relationship Id="rId14" Type="http://schemas.openxmlformats.org/officeDocument/2006/relationships/hyperlink" Target="https://internet.garant.ru/document/redirect/73883577/20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11</Pages>
  <Words>3700</Words>
  <Characters>21095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Захаревич Елизавета Григорьевна</cp:lastModifiedBy>
  <cp:revision>2</cp:revision>
  <dcterms:created xsi:type="dcterms:W3CDTF">2024-05-17T14:07:00Z</dcterms:created>
  <dcterms:modified xsi:type="dcterms:W3CDTF">2024-05-17T15:31:00Z</dcterms:modified>
</cp:coreProperties>
</file>