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0C" w:rsidRPr="004C520C" w:rsidRDefault="004C520C" w:rsidP="004C520C">
      <w:pPr>
        <w:ind w:left="-567"/>
        <w:jc w:val="center"/>
        <w:rPr>
          <w:rFonts w:ascii="Times New Roman" w:hAnsi="Times New Roman" w:cs="Times New Roman"/>
        </w:rPr>
      </w:pPr>
      <w:r w:rsidRPr="004C520C">
        <w:rPr>
          <w:rFonts w:ascii="Times New Roman" w:hAnsi="Times New Roman" w:cs="Times New Roman"/>
          <w:noProof/>
        </w:rPr>
        <w:drawing>
          <wp:inline distT="0" distB="0" distL="0" distR="0">
            <wp:extent cx="1005840" cy="108204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20C" w:rsidRPr="004C520C" w:rsidRDefault="004C520C" w:rsidP="004C520C">
      <w:pPr>
        <w:ind w:left="-567"/>
        <w:jc w:val="center"/>
        <w:rPr>
          <w:rFonts w:ascii="Times New Roman" w:hAnsi="Times New Roman" w:cs="Times New Roman"/>
          <w:color w:val="000000"/>
          <w:szCs w:val="28"/>
        </w:rPr>
      </w:pPr>
    </w:p>
    <w:p w:rsidR="004C520C" w:rsidRPr="004C520C" w:rsidRDefault="004C520C" w:rsidP="004C520C">
      <w:pPr>
        <w:ind w:left="-567"/>
        <w:jc w:val="center"/>
        <w:rPr>
          <w:rFonts w:ascii="Times New Roman" w:hAnsi="Times New Roman" w:cs="Times New Roman"/>
          <w:b/>
          <w:bCs/>
          <w:color w:val="000000"/>
          <w:sz w:val="32"/>
          <w:szCs w:val="28"/>
        </w:rPr>
      </w:pPr>
      <w:r w:rsidRPr="004C520C">
        <w:rPr>
          <w:rFonts w:ascii="Times New Roman" w:hAnsi="Times New Roman" w:cs="Times New Roman"/>
          <w:b/>
          <w:bCs/>
          <w:color w:val="000000"/>
          <w:sz w:val="32"/>
          <w:szCs w:val="28"/>
        </w:rPr>
        <w:t>ПРАВИТЕЛЬСТВО</w:t>
      </w:r>
    </w:p>
    <w:p w:rsidR="004C520C" w:rsidRPr="004C520C" w:rsidRDefault="004C520C" w:rsidP="004C520C">
      <w:pPr>
        <w:ind w:left="-567"/>
        <w:jc w:val="center"/>
        <w:rPr>
          <w:rFonts w:ascii="Times New Roman" w:hAnsi="Times New Roman" w:cs="Times New Roman"/>
          <w:b/>
          <w:bCs/>
          <w:color w:val="000000"/>
          <w:sz w:val="32"/>
          <w:szCs w:val="28"/>
        </w:rPr>
      </w:pPr>
      <w:r w:rsidRPr="004C520C">
        <w:rPr>
          <w:rFonts w:ascii="Times New Roman" w:hAnsi="Times New Roman" w:cs="Times New Roman"/>
          <w:b/>
          <w:bCs/>
          <w:color w:val="000000"/>
          <w:sz w:val="32"/>
          <w:szCs w:val="28"/>
        </w:rPr>
        <w:t>ТВЕРСКОЙ ОБЛАСТИ</w:t>
      </w:r>
    </w:p>
    <w:p w:rsidR="004C520C" w:rsidRPr="004C520C" w:rsidRDefault="004C520C" w:rsidP="004C520C">
      <w:pPr>
        <w:ind w:left="-567"/>
        <w:jc w:val="center"/>
        <w:rPr>
          <w:rFonts w:ascii="Times New Roman" w:hAnsi="Times New Roman" w:cs="Times New Roman"/>
          <w:b/>
          <w:color w:val="000000"/>
          <w:sz w:val="32"/>
          <w:szCs w:val="28"/>
        </w:rPr>
      </w:pPr>
    </w:p>
    <w:p w:rsidR="004C520C" w:rsidRPr="004C520C" w:rsidRDefault="004C520C" w:rsidP="004C520C">
      <w:pPr>
        <w:ind w:left="-567"/>
        <w:jc w:val="center"/>
        <w:rPr>
          <w:rFonts w:ascii="Times New Roman" w:hAnsi="Times New Roman" w:cs="Times New Roman"/>
          <w:b/>
          <w:bCs/>
          <w:color w:val="000000"/>
          <w:sz w:val="32"/>
          <w:szCs w:val="28"/>
        </w:rPr>
      </w:pPr>
      <w:proofErr w:type="gramStart"/>
      <w:r w:rsidRPr="004C520C">
        <w:rPr>
          <w:rFonts w:ascii="Times New Roman" w:hAnsi="Times New Roman" w:cs="Times New Roman"/>
          <w:b/>
          <w:bCs/>
          <w:color w:val="000000"/>
          <w:sz w:val="32"/>
          <w:szCs w:val="28"/>
        </w:rPr>
        <w:t>П</w:t>
      </w:r>
      <w:proofErr w:type="gramEnd"/>
      <w:r w:rsidRPr="004C520C">
        <w:rPr>
          <w:rFonts w:ascii="Times New Roman" w:hAnsi="Times New Roman" w:cs="Times New Roman"/>
          <w:b/>
          <w:bCs/>
          <w:color w:val="000000"/>
          <w:sz w:val="32"/>
          <w:szCs w:val="28"/>
        </w:rPr>
        <w:t xml:space="preserve"> О С Т А Н О В Л Е Н И Е</w:t>
      </w:r>
    </w:p>
    <w:p w:rsidR="004C520C" w:rsidRPr="004C520C" w:rsidRDefault="004C520C" w:rsidP="004C520C">
      <w:pPr>
        <w:ind w:left="-284"/>
        <w:rPr>
          <w:rFonts w:ascii="Times New Roman" w:hAnsi="Times New Roman" w:cs="Times New Roman"/>
          <w:b/>
        </w:rPr>
      </w:pPr>
    </w:p>
    <w:tbl>
      <w:tblPr>
        <w:tblW w:w="9356" w:type="dxa"/>
        <w:tblInd w:w="108" w:type="dxa"/>
        <w:tblLook w:val="0000"/>
      </w:tblPr>
      <w:tblGrid>
        <w:gridCol w:w="2835"/>
        <w:gridCol w:w="3186"/>
        <w:gridCol w:w="3335"/>
      </w:tblGrid>
      <w:tr w:rsidR="004C520C" w:rsidRPr="004C520C" w:rsidTr="009424A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C520C" w:rsidRPr="004C520C" w:rsidRDefault="004C520C" w:rsidP="004C520C">
            <w:pPr>
              <w:ind w:left="-249" w:firstLine="141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4C520C">
              <w:rPr>
                <w:rFonts w:ascii="Times New Roman" w:hAnsi="Times New Roman" w:cs="Times New Roman"/>
                <w:bCs/>
                <w:sz w:val="28"/>
                <w:lang w:val="en-US"/>
              </w:rPr>
              <w:t>0</w:t>
            </w:r>
            <w:r w:rsidRPr="004C520C">
              <w:rPr>
                <w:rFonts w:ascii="Times New Roman" w:hAnsi="Times New Roman" w:cs="Times New Roman"/>
                <w:bCs/>
                <w:sz w:val="28"/>
              </w:rPr>
              <w:t>6</w:t>
            </w:r>
            <w:r w:rsidRPr="004C520C">
              <w:rPr>
                <w:rFonts w:ascii="Times New Roman" w:hAnsi="Times New Roman" w:cs="Times New Roman"/>
                <w:bCs/>
                <w:sz w:val="28"/>
                <w:lang w:val="en-US"/>
              </w:rPr>
              <w:t>.</w:t>
            </w:r>
            <w:r w:rsidRPr="004C520C">
              <w:rPr>
                <w:rFonts w:ascii="Times New Roman" w:hAnsi="Times New Roman" w:cs="Times New Roman"/>
                <w:bCs/>
                <w:sz w:val="28"/>
              </w:rPr>
              <w:t>0</w:t>
            </w:r>
            <w:r w:rsidRPr="004C520C">
              <w:rPr>
                <w:rFonts w:ascii="Times New Roman" w:hAnsi="Times New Roman" w:cs="Times New Roman"/>
                <w:bCs/>
                <w:sz w:val="28"/>
                <w:lang w:val="en-US"/>
              </w:rPr>
              <w:t>6</w:t>
            </w:r>
            <w:r w:rsidRPr="004C520C">
              <w:rPr>
                <w:rFonts w:ascii="Times New Roman" w:hAnsi="Times New Roman" w:cs="Times New Roman"/>
                <w:bCs/>
                <w:sz w:val="28"/>
              </w:rPr>
              <w:t>.2017</w:t>
            </w:r>
          </w:p>
        </w:tc>
        <w:tc>
          <w:tcPr>
            <w:tcW w:w="3186" w:type="dxa"/>
          </w:tcPr>
          <w:p w:rsidR="004C520C" w:rsidRPr="004C520C" w:rsidRDefault="004C520C" w:rsidP="004C520C">
            <w:pPr>
              <w:pStyle w:val="2"/>
              <w:ind w:left="-284"/>
              <w:rPr>
                <w:b w:val="0"/>
                <w:szCs w:val="28"/>
              </w:rPr>
            </w:pPr>
          </w:p>
        </w:tc>
        <w:tc>
          <w:tcPr>
            <w:tcW w:w="3335" w:type="dxa"/>
          </w:tcPr>
          <w:p w:rsidR="004C520C" w:rsidRPr="004C520C" w:rsidRDefault="004C520C" w:rsidP="004C520C">
            <w:pPr>
              <w:ind w:left="-284"/>
              <w:jc w:val="right"/>
              <w:rPr>
                <w:rFonts w:ascii="Times New Roman" w:hAnsi="Times New Roman" w:cs="Times New Roman"/>
                <w:bCs/>
                <w:sz w:val="28"/>
              </w:rPr>
            </w:pPr>
            <w:r w:rsidRPr="004C520C">
              <w:rPr>
                <w:rFonts w:ascii="Times New Roman" w:hAnsi="Times New Roman" w:cs="Times New Roman"/>
                <w:bCs/>
                <w:sz w:val="28"/>
              </w:rPr>
              <w:t xml:space="preserve">№ 171-пп        </w:t>
            </w:r>
          </w:p>
        </w:tc>
      </w:tr>
      <w:tr w:rsidR="004C520C" w:rsidRPr="004C520C" w:rsidTr="009424A5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4C520C" w:rsidRPr="004C520C" w:rsidRDefault="004C520C" w:rsidP="004C520C">
            <w:pPr>
              <w:ind w:left="-108"/>
              <w:jc w:val="both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3186" w:type="dxa"/>
          </w:tcPr>
          <w:p w:rsidR="004C520C" w:rsidRPr="004C520C" w:rsidRDefault="004C520C" w:rsidP="004C520C">
            <w:pPr>
              <w:pStyle w:val="2"/>
              <w:ind w:left="-284"/>
              <w:rPr>
                <w:b w:val="0"/>
                <w:szCs w:val="28"/>
              </w:rPr>
            </w:pPr>
            <w:r w:rsidRPr="004C520C">
              <w:rPr>
                <w:b w:val="0"/>
                <w:szCs w:val="28"/>
              </w:rPr>
              <w:t>г. Тверь</w:t>
            </w:r>
          </w:p>
        </w:tc>
        <w:tc>
          <w:tcPr>
            <w:tcW w:w="3335" w:type="dxa"/>
          </w:tcPr>
          <w:p w:rsidR="004C520C" w:rsidRPr="004C520C" w:rsidRDefault="004C520C" w:rsidP="004C520C">
            <w:pPr>
              <w:ind w:left="-284"/>
              <w:jc w:val="right"/>
              <w:rPr>
                <w:rFonts w:ascii="Times New Roman" w:hAnsi="Times New Roman" w:cs="Times New Roman"/>
                <w:bCs/>
                <w:sz w:val="28"/>
              </w:rPr>
            </w:pPr>
          </w:p>
        </w:tc>
      </w:tr>
    </w:tbl>
    <w:p w:rsidR="004C520C" w:rsidRPr="004C520C" w:rsidRDefault="004C520C" w:rsidP="004C520C">
      <w:pPr>
        <w:rPr>
          <w:rFonts w:ascii="Times New Roman" w:hAnsi="Times New Roman" w:cs="Times New Roman"/>
        </w:rPr>
      </w:pPr>
    </w:p>
    <w:p w:rsidR="00C70C3B" w:rsidRDefault="00C70C3B" w:rsidP="00C70C3B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4E4B58" w:rsidRDefault="004E4B58" w:rsidP="00C70C3B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4E4B58" w:rsidRDefault="000415FA" w:rsidP="00C70C3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70C3B">
        <w:rPr>
          <w:rFonts w:ascii="Times New Roman" w:hAnsi="Times New Roman" w:cs="Times New Roman"/>
          <w:b/>
          <w:sz w:val="28"/>
          <w:szCs w:val="28"/>
        </w:rPr>
        <w:t xml:space="preserve">О Порядке предоставления из областного бюджета </w:t>
      </w:r>
    </w:p>
    <w:p w:rsidR="004E4B58" w:rsidRDefault="000415FA" w:rsidP="00C70C3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70C3B">
        <w:rPr>
          <w:rFonts w:ascii="Times New Roman" w:hAnsi="Times New Roman" w:cs="Times New Roman"/>
          <w:b/>
          <w:sz w:val="28"/>
          <w:szCs w:val="28"/>
        </w:rPr>
        <w:t xml:space="preserve">Тверской области субсидий сельскохозяйственным товаропроизводителям в целях возмещения части затрат  </w:t>
      </w:r>
    </w:p>
    <w:p w:rsidR="000415FA" w:rsidRPr="00C70C3B" w:rsidRDefault="000415FA" w:rsidP="00C70C3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C70C3B">
        <w:rPr>
          <w:rFonts w:ascii="Times New Roman" w:hAnsi="Times New Roman" w:cs="Times New Roman"/>
          <w:b/>
          <w:sz w:val="28"/>
          <w:szCs w:val="28"/>
        </w:rPr>
        <w:t>за приобретенную машиностроительную продукцию</w:t>
      </w:r>
    </w:p>
    <w:p w:rsidR="000415FA" w:rsidRDefault="000415FA" w:rsidP="00C70C3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0C3B" w:rsidRPr="00C70C3B" w:rsidRDefault="00C70C3B" w:rsidP="00C70C3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5FA" w:rsidRPr="00C70C3B" w:rsidRDefault="000415FA" w:rsidP="00C70C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В целях реализации мероприятий </w:t>
      </w:r>
      <w:hyperlink r:id="rId7" w:history="1">
        <w:r w:rsidRPr="00C70C3B">
          <w:rPr>
            <w:rFonts w:ascii="Times New Roman" w:eastAsia="Calibri" w:hAnsi="Times New Roman" w:cs="Times New Roman"/>
            <w:sz w:val="28"/>
            <w:szCs w:val="28"/>
          </w:rPr>
          <w:t>государственной программы</w:t>
        </w:r>
      </w:hyperlink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 Тверской области «Сельское хозяйство Тверской области» на 2017 </w:t>
      </w:r>
      <w:r w:rsidR="00C70C3B">
        <w:rPr>
          <w:rFonts w:ascii="Times New Roman" w:eastAsia="Calibri" w:hAnsi="Times New Roman" w:cs="Times New Roman"/>
          <w:sz w:val="28"/>
          <w:szCs w:val="28"/>
        </w:rPr>
        <w:t>–</w:t>
      </w:r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0C3B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2022 годы, утвержденной </w:t>
      </w:r>
      <w:hyperlink r:id="rId8" w:history="1">
        <w:r w:rsidRPr="00C70C3B">
          <w:rPr>
            <w:rFonts w:ascii="Times New Roman" w:eastAsia="Calibri" w:hAnsi="Times New Roman" w:cs="Times New Roman"/>
            <w:sz w:val="28"/>
            <w:szCs w:val="28"/>
          </w:rPr>
          <w:t>постановлением</w:t>
        </w:r>
      </w:hyperlink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 Правительства Тверской области от 30.12.2016 № 460-пп «О государственной программе Тверской области «Сельское хозяйство Тверской области» на 2017 </w:t>
      </w:r>
      <w:r w:rsidR="004E4B58">
        <w:rPr>
          <w:rFonts w:ascii="Times New Roman" w:eastAsia="Calibri" w:hAnsi="Times New Roman" w:cs="Times New Roman"/>
          <w:sz w:val="28"/>
          <w:szCs w:val="28"/>
        </w:rPr>
        <w:t>–</w:t>
      </w:r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 2022 годы», Правительство Тверской области постановляет:</w:t>
      </w:r>
    </w:p>
    <w:p w:rsidR="000415FA" w:rsidRPr="00C70C3B" w:rsidRDefault="000415FA" w:rsidP="00C70C3B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0C3B">
        <w:rPr>
          <w:rFonts w:ascii="Times New Roman" w:hAnsi="Times New Roman" w:cs="Times New Roman"/>
          <w:sz w:val="28"/>
          <w:szCs w:val="28"/>
        </w:rPr>
        <w:t>1. Утвердить Порядок предоставления из областного бюджета Тверской области субсидий сельскохозяйственным товаропроизводителям в целях возмещения части затрат за приобретенную машиностроительную продукцию (прилагается).</w:t>
      </w:r>
    </w:p>
    <w:p w:rsidR="000415FA" w:rsidRPr="00C70C3B" w:rsidRDefault="000415FA" w:rsidP="00C70C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C70C3B">
        <w:rPr>
          <w:rFonts w:ascii="Times New Roman" w:hAnsi="Times New Roman" w:cs="Times New Roman"/>
          <w:sz w:val="28"/>
          <w:szCs w:val="28"/>
        </w:rPr>
        <w:t>2. Признать утратившими силу:</w:t>
      </w:r>
    </w:p>
    <w:bookmarkEnd w:id="0"/>
    <w:p w:rsidR="000415FA" w:rsidRPr="00C70C3B" w:rsidRDefault="000415FA" w:rsidP="00C70C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0C3B">
        <w:rPr>
          <w:rFonts w:ascii="Times New Roman" w:hAnsi="Times New Roman" w:cs="Times New Roman"/>
          <w:sz w:val="28"/>
          <w:szCs w:val="28"/>
        </w:rPr>
        <w:t xml:space="preserve">а) постановление Правительства Тверской области от 05.02.2013         № 30-пп </w:t>
      </w:r>
      <w:hyperlink r:id="rId9" w:history="1">
        <w:r w:rsidRPr="00C70C3B">
          <w:rPr>
            <w:rStyle w:val="a3"/>
            <w:rFonts w:ascii="Times New Roman" w:hAnsi="Times New Roman" w:cs="Times New Roman"/>
            <w:b w:val="0"/>
            <w:bCs w:val="0"/>
            <w:sz w:val="28"/>
            <w:szCs w:val="28"/>
          </w:rPr>
          <w:t xml:space="preserve">«Об утверждении Порядка предоставления субсидий из областного бюджета Тверской области за приобретенную машиностроительную продукцию и о признании </w:t>
        </w:r>
        <w:proofErr w:type="gramStart"/>
        <w:r w:rsidRPr="00C70C3B">
          <w:rPr>
            <w:rStyle w:val="a3"/>
            <w:rFonts w:ascii="Times New Roman" w:hAnsi="Times New Roman" w:cs="Times New Roman"/>
            <w:b w:val="0"/>
            <w:bCs w:val="0"/>
            <w:sz w:val="28"/>
            <w:szCs w:val="28"/>
          </w:rPr>
          <w:t>утратившими</w:t>
        </w:r>
        <w:proofErr w:type="gramEnd"/>
        <w:r w:rsidRPr="00C70C3B">
          <w:rPr>
            <w:rStyle w:val="a3"/>
            <w:rFonts w:ascii="Times New Roman" w:hAnsi="Times New Roman" w:cs="Times New Roman"/>
            <w:b w:val="0"/>
            <w:bCs w:val="0"/>
            <w:sz w:val="28"/>
            <w:szCs w:val="28"/>
          </w:rPr>
          <w:t xml:space="preserve"> силу отдельных постановлений Администрации Тверской области и Правительства Тверской области</w:t>
        </w:r>
      </w:hyperlink>
      <w:r w:rsidRPr="00D66F5D">
        <w:rPr>
          <w:rFonts w:ascii="Times New Roman" w:hAnsi="Times New Roman" w:cs="Times New Roman"/>
          <w:sz w:val="28"/>
          <w:szCs w:val="28"/>
        </w:rPr>
        <w:t>»;</w:t>
      </w:r>
    </w:p>
    <w:p w:rsidR="000415FA" w:rsidRPr="00C70C3B" w:rsidRDefault="000415FA" w:rsidP="00C70C3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б) пункт 2 постановления Правительства Тверской области </w:t>
      </w:r>
      <w:r w:rsidR="00C70C3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от 11.02.2014 </w:t>
      </w:r>
      <w:hyperlink r:id="rId10" w:history="1">
        <w:r w:rsidRPr="00C70C3B">
          <w:rPr>
            <w:rFonts w:ascii="Times New Roman" w:eastAsia="Calibri" w:hAnsi="Times New Roman" w:cs="Times New Roman"/>
            <w:sz w:val="28"/>
            <w:szCs w:val="28"/>
          </w:rPr>
          <w:t>№ 68-пп</w:t>
        </w:r>
      </w:hyperlink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C3B">
        <w:rPr>
          <w:rFonts w:ascii="Times New Roman" w:eastAsia="Calibri" w:hAnsi="Times New Roman" w:cs="Times New Roman"/>
          <w:color w:val="000000"/>
          <w:sz w:val="28"/>
          <w:szCs w:val="28"/>
        </w:rPr>
        <w:t>«О внесении изменений в отдельные постановления</w:t>
      </w:r>
      <w:r w:rsidRPr="00C70C3B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Правительства Тверской области»;</w:t>
      </w:r>
    </w:p>
    <w:p w:rsidR="000415FA" w:rsidRPr="00C70C3B" w:rsidRDefault="000415FA" w:rsidP="00C70C3B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C3B">
        <w:rPr>
          <w:rFonts w:ascii="Times New Roman" w:hAnsi="Times New Roman" w:cs="Times New Roman"/>
          <w:sz w:val="28"/>
          <w:szCs w:val="28"/>
        </w:rPr>
        <w:t>в)</w:t>
      </w:r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C3B">
        <w:rPr>
          <w:rFonts w:ascii="Times New Roman" w:hAnsi="Times New Roman" w:cs="Times New Roman"/>
          <w:sz w:val="28"/>
          <w:szCs w:val="28"/>
        </w:rPr>
        <w:t>постановление Правительства Тверской области</w:t>
      </w:r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 от 18.11.2014 </w:t>
      </w:r>
      <w:r w:rsidRPr="00C70C3B">
        <w:rPr>
          <w:rFonts w:ascii="Times New Roman" w:eastAsia="Calibri" w:hAnsi="Times New Roman" w:cs="Times New Roman"/>
          <w:sz w:val="28"/>
          <w:szCs w:val="28"/>
        </w:rPr>
        <w:br/>
      </w:r>
      <w:hyperlink r:id="rId11" w:history="1">
        <w:r w:rsidRPr="00C70C3B">
          <w:rPr>
            <w:rFonts w:ascii="Times New Roman" w:eastAsia="Calibri" w:hAnsi="Times New Roman" w:cs="Times New Roman"/>
            <w:sz w:val="28"/>
            <w:szCs w:val="28"/>
          </w:rPr>
          <w:t>№ 579-пп</w:t>
        </w:r>
      </w:hyperlink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C3B">
        <w:rPr>
          <w:rFonts w:ascii="Times New Roman" w:eastAsia="Calibri" w:hAnsi="Times New Roman" w:cs="Times New Roman"/>
          <w:color w:val="000000"/>
          <w:sz w:val="28"/>
          <w:szCs w:val="28"/>
        </w:rPr>
        <w:t>«О внесении изменений в постановление Правительства Тверской области от 05.02.2013 № 30-пп»;</w:t>
      </w:r>
    </w:p>
    <w:p w:rsidR="000415FA" w:rsidRPr="00C70C3B" w:rsidRDefault="000415FA" w:rsidP="00C70C3B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C3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г) постановление Правительства Тверской области от 24.12.2014 </w:t>
      </w:r>
      <w:r w:rsidRPr="00C70C3B">
        <w:rPr>
          <w:rFonts w:ascii="Times New Roman" w:eastAsia="Calibri" w:hAnsi="Times New Roman" w:cs="Times New Roman"/>
          <w:sz w:val="28"/>
          <w:szCs w:val="28"/>
        </w:rPr>
        <w:br/>
      </w:r>
      <w:hyperlink r:id="rId12" w:history="1">
        <w:r w:rsidRPr="00C70C3B">
          <w:rPr>
            <w:rFonts w:ascii="Times New Roman" w:eastAsia="Calibri" w:hAnsi="Times New Roman" w:cs="Times New Roman"/>
            <w:color w:val="000000"/>
            <w:sz w:val="28"/>
            <w:szCs w:val="28"/>
          </w:rPr>
          <w:t>№ 693-пп</w:t>
        </w:r>
      </w:hyperlink>
      <w:r w:rsidRPr="00C70C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 внесении изменений в постановление Правительства Тверской области от 05.02.2013 № 30-пп»;</w:t>
      </w:r>
    </w:p>
    <w:p w:rsidR="000415FA" w:rsidRPr="00C70C3B" w:rsidRDefault="000415FA" w:rsidP="00C70C3B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C70C3B">
        <w:rPr>
          <w:rFonts w:ascii="Times New Roman" w:eastAsia="Calibri" w:hAnsi="Times New Roman" w:cs="Times New Roman"/>
          <w:sz w:val="28"/>
          <w:szCs w:val="28"/>
        </w:rPr>
        <w:t>д</w:t>
      </w:r>
      <w:proofErr w:type="spellEnd"/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) постановление Правительства Тверской области от 19.05.2015 </w:t>
      </w:r>
      <w:r w:rsidRPr="00C70C3B">
        <w:rPr>
          <w:rFonts w:ascii="Times New Roman" w:eastAsia="Calibri" w:hAnsi="Times New Roman" w:cs="Times New Roman"/>
          <w:sz w:val="28"/>
          <w:szCs w:val="28"/>
        </w:rPr>
        <w:br/>
      </w:r>
      <w:hyperlink r:id="rId13" w:history="1">
        <w:r w:rsidRPr="00C70C3B">
          <w:rPr>
            <w:rFonts w:ascii="Times New Roman" w:eastAsia="Calibri" w:hAnsi="Times New Roman" w:cs="Times New Roman"/>
            <w:sz w:val="28"/>
            <w:szCs w:val="28"/>
          </w:rPr>
          <w:t>№ 242-пп</w:t>
        </w:r>
      </w:hyperlink>
      <w:r w:rsidRPr="00C70C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C3B">
        <w:rPr>
          <w:rFonts w:ascii="Times New Roman" w:eastAsia="Calibri" w:hAnsi="Times New Roman" w:cs="Times New Roman"/>
          <w:color w:val="000000"/>
          <w:sz w:val="28"/>
          <w:szCs w:val="28"/>
        </w:rPr>
        <w:t>«О внесении изменений в постановление Правительства Тверской области от 05.02.2013 № 30-пп»;</w:t>
      </w:r>
    </w:p>
    <w:p w:rsidR="000415FA" w:rsidRPr="00C70C3B" w:rsidRDefault="000415FA" w:rsidP="00C70C3B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C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е) постановление Правительства Тверской области от 11.08.2015 </w:t>
      </w:r>
      <w:r w:rsidRPr="00C70C3B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hyperlink r:id="rId14" w:history="1">
        <w:r w:rsidRPr="00C70C3B">
          <w:rPr>
            <w:rFonts w:ascii="Times New Roman" w:eastAsia="Calibri" w:hAnsi="Times New Roman" w:cs="Times New Roman"/>
            <w:color w:val="000000"/>
            <w:sz w:val="28"/>
            <w:szCs w:val="28"/>
          </w:rPr>
          <w:t>№ 379-пп</w:t>
        </w:r>
      </w:hyperlink>
      <w:r w:rsidRPr="00C70C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 внесении изменений в постановление Правительства Тверской области от 05.02.2013 № 30-пп»;</w:t>
      </w:r>
    </w:p>
    <w:p w:rsidR="000415FA" w:rsidRPr="00C70C3B" w:rsidRDefault="000415FA" w:rsidP="00C70C3B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70C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ж) пункт 1 постановления Правительства Тверской области </w:t>
      </w:r>
      <w:r w:rsidR="00C70C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</w:t>
      </w:r>
      <w:r w:rsidRPr="00C70C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10.12.2015 </w:t>
      </w:r>
      <w:hyperlink r:id="rId15" w:history="1">
        <w:r w:rsidRPr="00C70C3B">
          <w:rPr>
            <w:rFonts w:ascii="Times New Roman" w:eastAsia="Calibri" w:hAnsi="Times New Roman" w:cs="Times New Roman"/>
            <w:color w:val="000000"/>
            <w:sz w:val="28"/>
            <w:szCs w:val="28"/>
          </w:rPr>
          <w:t>№ 594-пп</w:t>
        </w:r>
      </w:hyperlink>
      <w:r w:rsidRPr="00C70C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 внесении изменений в отдельные постановления </w:t>
      </w:r>
      <w:r w:rsidR="000826B4">
        <w:rPr>
          <w:rFonts w:ascii="Times New Roman" w:eastAsia="Calibri" w:hAnsi="Times New Roman" w:cs="Times New Roman"/>
          <w:color w:val="000000"/>
          <w:sz w:val="28"/>
          <w:szCs w:val="28"/>
        </w:rPr>
        <w:t>Правительства Тверской области».</w:t>
      </w:r>
    </w:p>
    <w:p w:rsidR="000415FA" w:rsidRPr="00C70C3B" w:rsidRDefault="000415FA" w:rsidP="00C70C3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0C3B">
        <w:rPr>
          <w:rFonts w:ascii="Times New Roman" w:hAnsi="Times New Roman" w:cs="Times New Roman"/>
          <w:color w:val="000000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0415FA" w:rsidRPr="00C70C3B" w:rsidRDefault="000415FA" w:rsidP="00C70C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5FA" w:rsidRPr="00C70C3B" w:rsidRDefault="000415FA" w:rsidP="00C70C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04E9" w:rsidRPr="00C70C3B" w:rsidRDefault="00FB04E9" w:rsidP="00C70C3B">
      <w:pPr>
        <w:rPr>
          <w:rFonts w:ascii="Times New Roman" w:hAnsi="Times New Roman" w:cs="Times New Roman"/>
        </w:rPr>
      </w:pPr>
    </w:p>
    <w:p w:rsidR="000415FA" w:rsidRPr="00C70C3B" w:rsidRDefault="000415FA" w:rsidP="00C70C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0C3B">
        <w:rPr>
          <w:rFonts w:ascii="Times New Roman" w:hAnsi="Times New Roman" w:cs="Times New Roman"/>
          <w:b/>
          <w:sz w:val="28"/>
          <w:szCs w:val="28"/>
        </w:rPr>
        <w:t xml:space="preserve">Губернатор </w:t>
      </w:r>
    </w:p>
    <w:p w:rsidR="000415FA" w:rsidRPr="00C70C3B" w:rsidRDefault="000415FA" w:rsidP="00C70C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0C3B">
        <w:rPr>
          <w:rFonts w:ascii="Times New Roman" w:hAnsi="Times New Roman" w:cs="Times New Roman"/>
          <w:b/>
          <w:sz w:val="28"/>
          <w:szCs w:val="28"/>
        </w:rPr>
        <w:t xml:space="preserve">Тверской области                                                                              И.М. </w:t>
      </w:r>
      <w:proofErr w:type="spellStart"/>
      <w:r w:rsidRPr="00C70C3B">
        <w:rPr>
          <w:rFonts w:ascii="Times New Roman" w:hAnsi="Times New Roman" w:cs="Times New Roman"/>
          <w:b/>
          <w:sz w:val="28"/>
          <w:szCs w:val="28"/>
        </w:rPr>
        <w:t>Руденя</w:t>
      </w:r>
      <w:proofErr w:type="spellEnd"/>
    </w:p>
    <w:p w:rsidR="000415FA" w:rsidRPr="00C70C3B" w:rsidRDefault="000415FA" w:rsidP="00C70C3B">
      <w:pPr>
        <w:rPr>
          <w:rFonts w:ascii="Times New Roman" w:hAnsi="Times New Roman" w:cs="Times New Roman"/>
        </w:rPr>
      </w:pPr>
      <w:r w:rsidRPr="00C70C3B">
        <w:rPr>
          <w:rFonts w:ascii="Times New Roman" w:hAnsi="Times New Roman" w:cs="Times New Roman"/>
        </w:rPr>
        <w:t xml:space="preserve"> </w:t>
      </w:r>
    </w:p>
    <w:sectPr w:rsidR="000415FA" w:rsidRPr="00C70C3B" w:rsidSect="00C70C3B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C84" w:rsidRDefault="001F1C84" w:rsidP="00C70C3B">
      <w:r>
        <w:separator/>
      </w:r>
    </w:p>
  </w:endnote>
  <w:endnote w:type="continuationSeparator" w:id="0">
    <w:p w:rsidR="001F1C84" w:rsidRDefault="001F1C84" w:rsidP="00C70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C84" w:rsidRDefault="001F1C84" w:rsidP="00C70C3B">
      <w:r>
        <w:separator/>
      </w:r>
    </w:p>
  </w:footnote>
  <w:footnote w:type="continuationSeparator" w:id="0">
    <w:p w:rsidR="001F1C84" w:rsidRDefault="001F1C84" w:rsidP="00C70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645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70C3B" w:rsidRPr="00C70C3B" w:rsidRDefault="003F6552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C70C3B">
          <w:rPr>
            <w:rFonts w:ascii="Times New Roman" w:hAnsi="Times New Roman" w:cs="Times New Roman"/>
            <w:sz w:val="24"/>
          </w:rPr>
          <w:fldChar w:fldCharType="begin"/>
        </w:r>
        <w:r w:rsidR="00C70C3B" w:rsidRPr="00C70C3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70C3B">
          <w:rPr>
            <w:rFonts w:ascii="Times New Roman" w:hAnsi="Times New Roman" w:cs="Times New Roman"/>
            <w:sz w:val="24"/>
          </w:rPr>
          <w:fldChar w:fldCharType="separate"/>
        </w:r>
        <w:r w:rsidR="004C520C">
          <w:rPr>
            <w:rFonts w:ascii="Times New Roman" w:hAnsi="Times New Roman" w:cs="Times New Roman"/>
            <w:noProof/>
            <w:sz w:val="24"/>
          </w:rPr>
          <w:t>2</w:t>
        </w:r>
        <w:r w:rsidRPr="00C70C3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C70C3B" w:rsidRDefault="00C70C3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15FA"/>
    <w:rsid w:val="000415FA"/>
    <w:rsid w:val="000826B4"/>
    <w:rsid w:val="001F1C84"/>
    <w:rsid w:val="002611D5"/>
    <w:rsid w:val="0031560D"/>
    <w:rsid w:val="003F6552"/>
    <w:rsid w:val="004A5DA8"/>
    <w:rsid w:val="004C2AF4"/>
    <w:rsid w:val="004C520C"/>
    <w:rsid w:val="004E4B58"/>
    <w:rsid w:val="009B72DA"/>
    <w:rsid w:val="00A40D1E"/>
    <w:rsid w:val="00C70C3B"/>
    <w:rsid w:val="00D66F5D"/>
    <w:rsid w:val="00FB0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4C520C"/>
    <w:pPr>
      <w:keepNext/>
      <w:widowControl/>
      <w:autoSpaceDE/>
      <w:autoSpaceDN/>
      <w:adjustRightInd/>
      <w:jc w:val="center"/>
      <w:outlineLvl w:val="1"/>
    </w:pPr>
    <w:rPr>
      <w:rFonts w:ascii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0415FA"/>
    <w:rPr>
      <w:b/>
      <w:bCs/>
      <w:color w:val="auto"/>
    </w:rPr>
  </w:style>
  <w:style w:type="paragraph" w:styleId="a4">
    <w:name w:val="No Spacing"/>
    <w:uiPriority w:val="99"/>
    <w:qFormat/>
    <w:rsid w:val="000415F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C70C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0C3B"/>
    <w:rPr>
      <w:rFonts w:ascii="Arial" w:eastAsia="Times New Roman" w:hAnsi="Arial" w:cs="Arial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70C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70C3B"/>
    <w:rPr>
      <w:rFonts w:ascii="Arial" w:eastAsia="Times New Roman" w:hAnsi="Arial" w:cs="Arial"/>
      <w:sz w:val="26"/>
      <w:szCs w:val="2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826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826B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4C520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6248920.0" TargetMode="External"/><Relationship Id="rId13" Type="http://schemas.openxmlformats.org/officeDocument/2006/relationships/hyperlink" Target="consultantplus://offline/ref=A0E91A472B8C2C69FDD75CD191619520F3A441C0F1459D6CA15EF59B5B533F7A1923AB6C7EFEF297804FBCT8u8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16248920.1000" TargetMode="External"/><Relationship Id="rId12" Type="http://schemas.openxmlformats.org/officeDocument/2006/relationships/hyperlink" Target="consultantplus://offline/ref=A0E91A472B8C2C69FDD75CD191619520F3A441C0F24A9F6CAD5EF59B5B533F7A1923AB6C7EFEF297804FBET8u9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A0E91A472B8C2C69FDD75CD191619520F3A441C0F0449D6CAF5EF59B5B533F7A1923AB6C7EFEF297804FBCT8u8L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A0E91A472B8C2C69FDD75CD191619520F3A441C0F14B9C69A95EF59B5B533F7A1923AB6C7EFEF297804FBCT8u8L" TargetMode="External"/><Relationship Id="rId10" Type="http://schemas.openxmlformats.org/officeDocument/2006/relationships/hyperlink" Target="consultantplus://offline/ref=A0E91A472B8C2C69FDD75CD191619520F3A441C0F24A9F6CAD5EF59B5B533F7A1923AB6C7EFEF297804FBET8u9L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6254445.0" TargetMode="External"/><Relationship Id="rId14" Type="http://schemas.openxmlformats.org/officeDocument/2006/relationships/hyperlink" Target="consultantplus://offline/ref=A0E91A472B8C2C69FDD75CD191619520F3A441C0F2439E6AAF5EF59B5B533F7A1923AB6C7EFEF297804FBDT8u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2918</Characters>
  <Application>Microsoft Office Word</Application>
  <DocSecurity>0</DocSecurity>
  <Lines>24</Lines>
  <Paragraphs>6</Paragraphs>
  <ScaleCrop>false</ScaleCrop>
  <Company>Grizli777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zhms</dc:creator>
  <cp:lastModifiedBy>zhms</cp:lastModifiedBy>
  <cp:revision>2</cp:revision>
  <cp:lastPrinted>2017-05-05T12:04:00Z</cp:lastPrinted>
  <dcterms:created xsi:type="dcterms:W3CDTF">2017-06-07T15:13:00Z</dcterms:created>
  <dcterms:modified xsi:type="dcterms:W3CDTF">2017-06-07T15:13:00Z</dcterms:modified>
</cp:coreProperties>
</file>