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612" w:rsidRPr="00695207" w:rsidRDefault="00E81612" w:rsidP="00706C8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tbl>
      <w:tblPr>
        <w:tblStyle w:val="a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126"/>
      </w:tblGrid>
      <w:tr w:rsidR="00695207" w:rsidRPr="00695207" w:rsidTr="005C05BC">
        <w:tc>
          <w:tcPr>
            <w:tcW w:w="15126" w:type="dxa"/>
            <w:shd w:val="clear" w:color="auto" w:fill="D9FCD0"/>
          </w:tcPr>
          <w:p w:rsidR="00706C84" w:rsidRPr="00695207" w:rsidRDefault="00706C84" w:rsidP="00A7516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3300"/>
                <w:sz w:val="36"/>
                <w:szCs w:val="36"/>
              </w:rPr>
            </w:pPr>
            <w:r w:rsidRPr="00695207">
              <w:rPr>
                <w:rFonts w:ascii="Times New Roman" w:hAnsi="Times New Roman" w:cs="Times New Roman"/>
                <w:b/>
                <w:color w:val="003300"/>
                <w:sz w:val="36"/>
                <w:szCs w:val="36"/>
              </w:rPr>
              <w:t xml:space="preserve">ГОСУДАРСТВЕННАЯ РЕГИСТРАЦИЯ </w:t>
            </w:r>
          </w:p>
          <w:p w:rsidR="00706C84" w:rsidRPr="00695207" w:rsidRDefault="00706C84" w:rsidP="00A75163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color w:val="003300"/>
                <w:sz w:val="36"/>
                <w:szCs w:val="36"/>
              </w:rPr>
            </w:pPr>
            <w:r w:rsidRPr="00695207">
              <w:rPr>
                <w:rFonts w:ascii="Times New Roman" w:hAnsi="Times New Roman" w:cs="Times New Roman"/>
                <w:b/>
                <w:color w:val="003300"/>
                <w:sz w:val="36"/>
                <w:szCs w:val="36"/>
              </w:rPr>
              <w:t>ИНДИВИДУАЛЬНЫХ ПРЕДПРИНИМАТЕЛЕЙ</w:t>
            </w:r>
          </w:p>
        </w:tc>
      </w:tr>
      <w:tr w:rsidR="00695207" w:rsidRPr="00695207" w:rsidTr="005C05BC">
        <w:tc>
          <w:tcPr>
            <w:tcW w:w="15126" w:type="dxa"/>
            <w:shd w:val="clear" w:color="auto" w:fill="FFF8E5"/>
          </w:tcPr>
          <w:p w:rsidR="00900FE2" w:rsidRPr="00695207" w:rsidRDefault="00900FE2" w:rsidP="009A1F7B">
            <w:pPr>
              <w:tabs>
                <w:tab w:val="left" w:pos="14488"/>
              </w:tabs>
              <w:spacing w:after="240"/>
              <w:ind w:left="596" w:right="281" w:firstLine="0"/>
              <w:rPr>
                <w:rFonts w:ascii="Times New Roman" w:hAnsi="Times New Roman" w:cs="Times New Roman"/>
                <w:b/>
                <w:color w:val="003300"/>
                <w:sz w:val="36"/>
                <w:szCs w:val="36"/>
              </w:rPr>
            </w:pPr>
            <w:r w:rsidRPr="00695207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>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(ч.1 ст. 23 Гражданского кодекса Р</w:t>
            </w:r>
            <w:r w:rsidR="0077115C" w:rsidRPr="00695207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 xml:space="preserve">оссийской Федерации (далее </w:t>
            </w:r>
            <w:r w:rsidR="00695207" w:rsidRPr="00695207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>–</w:t>
            </w:r>
            <w:r w:rsidR="0077115C" w:rsidRPr="00695207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 xml:space="preserve"> </w:t>
            </w:r>
            <w:r w:rsidR="009A1F7B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 xml:space="preserve">ГК </w:t>
            </w:r>
            <w:r w:rsidR="0077115C" w:rsidRPr="00695207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>РФ</w:t>
            </w:r>
            <w:r w:rsidRPr="00695207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>)</w:t>
            </w:r>
            <w:r w:rsidR="009A1F7B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>)</w:t>
            </w:r>
          </w:p>
        </w:tc>
      </w:tr>
      <w:tr w:rsidR="00695207" w:rsidRPr="00695207" w:rsidTr="005C05BC">
        <w:tc>
          <w:tcPr>
            <w:tcW w:w="15126" w:type="dxa"/>
            <w:shd w:val="clear" w:color="auto" w:fill="D9FCD0"/>
          </w:tcPr>
          <w:p w:rsidR="00751447" w:rsidRPr="00695207" w:rsidRDefault="00EB0C86" w:rsidP="00741369">
            <w:pPr>
              <w:tabs>
                <w:tab w:val="left" w:pos="14488"/>
                <w:tab w:val="left" w:pos="14629"/>
              </w:tabs>
              <w:spacing w:after="240"/>
              <w:ind w:left="596" w:right="281" w:firstLine="0"/>
              <w:rPr>
                <w:rFonts w:ascii="Times New Roman" w:hAnsi="Times New Roman" w:cs="Times New Roman"/>
                <w:color w:val="003300"/>
                <w:sz w:val="36"/>
                <w:szCs w:val="36"/>
              </w:rPr>
            </w:pPr>
            <w:r w:rsidRPr="00695207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 xml:space="preserve">Государственная регистрация индивидуального предпринимателя (далее – ИП) </w:t>
            </w:r>
            <w:r w:rsidR="00E20456" w:rsidRPr="00695207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 xml:space="preserve">регулируется Федеральным законом </w:t>
            </w:r>
            <w:r w:rsidR="00F36D80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>№</w:t>
            </w:r>
            <w:r w:rsidR="00E20456" w:rsidRPr="00695207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 xml:space="preserve"> 129-ФЗ от 08.08.2001 "О государственной регистрации юридических лиц и индивидуальных предпринимателей" (далее - Закон </w:t>
            </w:r>
            <w:r w:rsidR="00F36D80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>№</w:t>
            </w:r>
            <w:r w:rsidR="00E20456" w:rsidRPr="00695207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> 129-ФЗ)</w:t>
            </w:r>
          </w:p>
        </w:tc>
      </w:tr>
      <w:tr w:rsidR="00695207" w:rsidRPr="00695207" w:rsidTr="005C05BC">
        <w:tc>
          <w:tcPr>
            <w:tcW w:w="15126" w:type="dxa"/>
            <w:shd w:val="clear" w:color="auto" w:fill="FFF8E5"/>
          </w:tcPr>
          <w:p w:rsidR="004D1D37" w:rsidRPr="00695207" w:rsidRDefault="007F4A8E" w:rsidP="00741369">
            <w:pPr>
              <w:spacing w:after="240"/>
              <w:ind w:left="596" w:right="281" w:firstLine="0"/>
              <w:rPr>
                <w:rFonts w:ascii="Times New Roman" w:hAnsi="Times New Roman" w:cs="Times New Roman"/>
                <w:color w:val="003300"/>
                <w:sz w:val="36"/>
                <w:szCs w:val="36"/>
              </w:rPr>
            </w:pPr>
            <w:r w:rsidRPr="00695207">
              <w:rPr>
                <w:rFonts w:ascii="Times New Roman" w:eastAsiaTheme="minorHAnsi" w:hAnsi="Times New Roman" w:cs="Times New Roman"/>
                <w:color w:val="003300"/>
                <w:sz w:val="36"/>
                <w:szCs w:val="36"/>
                <w:lang w:eastAsia="en-US"/>
              </w:rPr>
              <w:t xml:space="preserve">Уполномоченным федеральным органом исполнительной власти, осуществляющим государственную регистрацию физических лиц в качестве </w:t>
            </w:r>
            <w:r w:rsidR="00FB589F">
              <w:rPr>
                <w:rFonts w:ascii="Times New Roman" w:eastAsiaTheme="minorHAnsi" w:hAnsi="Times New Roman" w:cs="Times New Roman"/>
                <w:color w:val="003300"/>
                <w:sz w:val="36"/>
                <w:szCs w:val="36"/>
                <w:lang w:eastAsia="en-US"/>
              </w:rPr>
              <w:t>ИП</w:t>
            </w:r>
            <w:r w:rsidRPr="00695207">
              <w:rPr>
                <w:rFonts w:ascii="Times New Roman" w:eastAsiaTheme="minorHAnsi" w:hAnsi="Times New Roman" w:cs="Times New Roman"/>
                <w:color w:val="003300"/>
                <w:sz w:val="36"/>
                <w:szCs w:val="36"/>
                <w:lang w:eastAsia="en-US"/>
              </w:rPr>
              <w:t>, является</w:t>
            </w:r>
            <w:r w:rsidRPr="00695207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 xml:space="preserve"> </w:t>
            </w:r>
            <w:r w:rsidRPr="00695207">
              <w:rPr>
                <w:rFonts w:ascii="Times New Roman" w:hAnsi="Times New Roman" w:cs="Times New Roman"/>
                <w:b/>
                <w:color w:val="003300"/>
                <w:sz w:val="36"/>
                <w:szCs w:val="36"/>
              </w:rPr>
              <w:t>Федеральная налоговая служба</w:t>
            </w:r>
            <w:r w:rsidRPr="00695207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 xml:space="preserve"> (далее –</w:t>
            </w:r>
            <w:r w:rsidR="0077115C" w:rsidRPr="00695207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 xml:space="preserve"> ФНС,</w:t>
            </w:r>
            <w:r w:rsidR="00661BF0" w:rsidRPr="00695207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 xml:space="preserve"> </w:t>
            </w:r>
            <w:r w:rsidR="00C13096" w:rsidRPr="00695207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>регистрирующий орган</w:t>
            </w:r>
            <w:r w:rsidRPr="00695207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>)</w:t>
            </w:r>
          </w:p>
        </w:tc>
      </w:tr>
      <w:tr w:rsidR="008C1842" w:rsidRPr="00695207" w:rsidTr="008C1842">
        <w:tc>
          <w:tcPr>
            <w:tcW w:w="15126" w:type="dxa"/>
            <w:shd w:val="clear" w:color="auto" w:fill="D9FCD0"/>
          </w:tcPr>
          <w:p w:rsidR="008C1842" w:rsidRPr="00695207" w:rsidRDefault="008C1842" w:rsidP="00741369">
            <w:pPr>
              <w:spacing w:after="240"/>
              <w:ind w:left="454" w:right="281" w:firstLine="0"/>
              <w:rPr>
                <w:rFonts w:ascii="Times New Roman" w:eastAsiaTheme="minorHAnsi" w:hAnsi="Times New Roman" w:cs="Times New Roman"/>
                <w:color w:val="003300"/>
                <w:sz w:val="36"/>
                <w:szCs w:val="36"/>
                <w:lang w:eastAsia="en-US"/>
              </w:rPr>
            </w:pPr>
            <w:r w:rsidRPr="00903790">
              <w:rPr>
                <w:rFonts w:ascii="Times New Roman" w:hAnsi="Times New Roman" w:cs="Times New Roman"/>
                <w:b/>
                <w:color w:val="003300"/>
                <w:sz w:val="36"/>
                <w:szCs w:val="36"/>
              </w:rPr>
              <w:t xml:space="preserve">Заявителем </w:t>
            </w:r>
            <w:r w:rsidRPr="00903790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 xml:space="preserve">при государственной регистрации </w:t>
            </w:r>
            <w:r w:rsidR="004F37B0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>ИП</w:t>
            </w:r>
            <w:r w:rsidRPr="00903790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 xml:space="preserve"> </w:t>
            </w:r>
            <w:r w:rsidRPr="00903790">
              <w:rPr>
                <w:rFonts w:ascii="Times New Roman" w:hAnsi="Times New Roman" w:cs="Times New Roman"/>
                <w:b/>
                <w:color w:val="003300"/>
                <w:sz w:val="36"/>
                <w:szCs w:val="36"/>
              </w:rPr>
              <w:t>может быть только физическое лицо, подающее документы в отношении себя лично</w:t>
            </w:r>
            <w:r w:rsidRPr="00903790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>. Подписать заявление представителю по доверенности нельзя (</w:t>
            </w:r>
            <w:hyperlink r:id="rId5" w:history="1">
              <w:r w:rsidRPr="00903790">
                <w:rPr>
                  <w:rFonts w:ascii="Times New Roman" w:hAnsi="Times New Roman" w:cs="Times New Roman"/>
                  <w:color w:val="003300"/>
                  <w:sz w:val="36"/>
                  <w:szCs w:val="36"/>
                </w:rPr>
                <w:t>п. 1.5. ст. 9</w:t>
              </w:r>
            </w:hyperlink>
            <w:r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 xml:space="preserve"> </w:t>
            </w:r>
            <w:r w:rsidRPr="00695207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>Закон</w:t>
            </w:r>
            <w:r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>а</w:t>
            </w:r>
            <w:r w:rsidRPr="00695207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>№</w:t>
            </w:r>
            <w:r w:rsidRPr="00695207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> 129-ФЗ</w:t>
            </w:r>
            <w:r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>)</w:t>
            </w:r>
          </w:p>
        </w:tc>
      </w:tr>
      <w:tr w:rsidR="008C1842" w:rsidRPr="00695207" w:rsidTr="005C05BC">
        <w:tc>
          <w:tcPr>
            <w:tcW w:w="15126" w:type="dxa"/>
            <w:shd w:val="clear" w:color="auto" w:fill="FFF8E5"/>
          </w:tcPr>
          <w:p w:rsidR="008C1842" w:rsidRPr="00695207" w:rsidRDefault="008C1842" w:rsidP="00A75163">
            <w:pPr>
              <w:widowControl/>
              <w:spacing w:after="240"/>
              <w:ind w:left="171" w:right="281" w:firstLine="0"/>
              <w:jc w:val="center"/>
              <w:rPr>
                <w:rFonts w:ascii="Times New Roman" w:hAnsi="Times New Roman" w:cs="Times New Roman"/>
                <w:color w:val="003300"/>
                <w:sz w:val="36"/>
                <w:szCs w:val="36"/>
              </w:rPr>
            </w:pPr>
            <w:r w:rsidRPr="00695207">
              <w:rPr>
                <w:rFonts w:ascii="Times New Roman" w:eastAsiaTheme="minorHAnsi" w:hAnsi="Times New Roman" w:cs="Times New Roman"/>
                <w:b/>
                <w:color w:val="003300"/>
                <w:sz w:val="36"/>
                <w:szCs w:val="36"/>
                <w:lang w:eastAsia="en-US"/>
              </w:rPr>
              <w:t>Государственная регистрация ИП осуществляется по месту жительства заявителя</w:t>
            </w:r>
          </w:p>
        </w:tc>
      </w:tr>
      <w:tr w:rsidR="008C1842" w:rsidRPr="00695207" w:rsidTr="00A75163">
        <w:tc>
          <w:tcPr>
            <w:tcW w:w="15126" w:type="dxa"/>
            <w:shd w:val="clear" w:color="auto" w:fill="D9FCD0"/>
          </w:tcPr>
          <w:p w:rsidR="008C1842" w:rsidRPr="00695207" w:rsidRDefault="008C1842" w:rsidP="00741369">
            <w:pPr>
              <w:spacing w:after="240"/>
              <w:ind w:left="596" w:right="281" w:firstLine="0"/>
              <w:rPr>
                <w:rFonts w:ascii="Times New Roman" w:hAnsi="Times New Roman" w:cs="Times New Roman"/>
                <w:color w:val="003300"/>
                <w:sz w:val="36"/>
                <w:szCs w:val="36"/>
              </w:rPr>
            </w:pPr>
            <w:r w:rsidRPr="00695207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>Документы на государственную регистрацию могут быть поданы любым из следующих способов:</w:t>
            </w:r>
          </w:p>
          <w:p w:rsidR="008C1842" w:rsidRPr="00695207" w:rsidRDefault="008C1842" w:rsidP="00741369">
            <w:pPr>
              <w:pStyle w:val="a7"/>
              <w:numPr>
                <w:ilvl w:val="0"/>
                <w:numId w:val="2"/>
              </w:numPr>
              <w:spacing w:after="240"/>
              <w:ind w:left="1021" w:right="281"/>
              <w:rPr>
                <w:rFonts w:ascii="Times New Roman" w:hAnsi="Times New Roman" w:cs="Times New Roman"/>
                <w:color w:val="003300"/>
                <w:sz w:val="36"/>
                <w:szCs w:val="36"/>
              </w:rPr>
            </w:pPr>
            <w:r w:rsidRPr="00695207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 xml:space="preserve">направлены почтовым отправлением с объявленной ценностью при его пересылке с </w:t>
            </w:r>
            <w:r w:rsidRPr="00695207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lastRenderedPageBreak/>
              <w:t>описью вложения;</w:t>
            </w:r>
          </w:p>
          <w:p w:rsidR="008C1842" w:rsidRPr="00695207" w:rsidRDefault="008C1842" w:rsidP="00741369">
            <w:pPr>
              <w:pStyle w:val="a7"/>
              <w:numPr>
                <w:ilvl w:val="0"/>
                <w:numId w:val="2"/>
              </w:numPr>
              <w:spacing w:after="240"/>
              <w:ind w:left="1021" w:right="281"/>
              <w:rPr>
                <w:rFonts w:ascii="Times New Roman" w:hAnsi="Times New Roman" w:cs="Times New Roman"/>
                <w:color w:val="003300"/>
                <w:sz w:val="36"/>
                <w:szCs w:val="36"/>
              </w:rPr>
            </w:pPr>
            <w:r w:rsidRPr="00695207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>представлены непосредственно в регистрирующий орган;</w:t>
            </w:r>
          </w:p>
          <w:p w:rsidR="008C1842" w:rsidRPr="00695207" w:rsidRDefault="008C1842" w:rsidP="00741369">
            <w:pPr>
              <w:pStyle w:val="a7"/>
              <w:numPr>
                <w:ilvl w:val="0"/>
                <w:numId w:val="2"/>
              </w:numPr>
              <w:spacing w:after="240"/>
              <w:ind w:left="1021" w:right="281"/>
              <w:rPr>
                <w:rFonts w:ascii="Times New Roman" w:hAnsi="Times New Roman" w:cs="Times New Roman"/>
                <w:color w:val="003300"/>
                <w:sz w:val="36"/>
                <w:szCs w:val="36"/>
              </w:rPr>
            </w:pPr>
            <w:r w:rsidRPr="00695207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>представлены через многофункциональный центр предоставления государственных и муниципальных услуг (далее - МФЦ);</w:t>
            </w:r>
          </w:p>
          <w:p w:rsidR="008C1842" w:rsidRPr="00695207" w:rsidRDefault="008C1842" w:rsidP="00741369">
            <w:pPr>
              <w:pStyle w:val="a7"/>
              <w:numPr>
                <w:ilvl w:val="0"/>
                <w:numId w:val="2"/>
              </w:numPr>
              <w:spacing w:after="240"/>
              <w:ind w:left="1021" w:right="281"/>
              <w:rPr>
                <w:rFonts w:ascii="Times New Roman" w:eastAsiaTheme="minorHAnsi" w:hAnsi="Times New Roman" w:cs="Times New Roman"/>
                <w:color w:val="003300"/>
                <w:sz w:val="36"/>
                <w:szCs w:val="36"/>
                <w:lang w:eastAsia="en-US"/>
              </w:rPr>
            </w:pPr>
            <w:r w:rsidRPr="00695207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>направлены в форме электронных документов, подписанных усиленной квалифицированной электронной подписью</w:t>
            </w:r>
          </w:p>
        </w:tc>
      </w:tr>
      <w:tr w:rsidR="00A75163" w:rsidRPr="00695207" w:rsidTr="00A75163">
        <w:tc>
          <w:tcPr>
            <w:tcW w:w="15126" w:type="dxa"/>
            <w:shd w:val="clear" w:color="auto" w:fill="FFF8E5"/>
          </w:tcPr>
          <w:p w:rsidR="00A75163" w:rsidRDefault="00A75163" w:rsidP="00741369">
            <w:pPr>
              <w:pStyle w:val="a7"/>
              <w:spacing w:after="240"/>
              <w:ind w:left="596" w:right="281" w:firstLine="0"/>
              <w:rPr>
                <w:rFonts w:ascii="Times New Roman" w:hAnsi="Times New Roman" w:cs="Times New Roman"/>
                <w:color w:val="0033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lastRenderedPageBreak/>
              <w:t xml:space="preserve">На сайте ФНС России </w:t>
            </w:r>
            <w:r w:rsidRPr="00583200">
              <w:rPr>
                <w:rFonts w:ascii="Times New Roman" w:hAnsi="Times New Roman" w:cs="Times New Roman"/>
                <w:b/>
                <w:color w:val="003300"/>
                <w:sz w:val="36"/>
                <w:szCs w:val="36"/>
              </w:rPr>
              <w:t>единый сервис</w:t>
            </w:r>
            <w:r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 xml:space="preserve"> «Государственная регистрация юридических лиц и индивидуальных предпринимателей» позволяет заполнить заявление о государственной </w:t>
            </w:r>
            <w:r w:rsidRPr="00A75163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 xml:space="preserve">регистрации с возможностью </w:t>
            </w:r>
            <w:r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>представления в регистрирующий орган (лично или в электронном виде).</w:t>
            </w:r>
          </w:p>
          <w:p w:rsidR="00A75163" w:rsidRPr="00695207" w:rsidRDefault="00A75163" w:rsidP="00741369">
            <w:pPr>
              <w:pStyle w:val="a7"/>
              <w:spacing w:after="240"/>
              <w:ind w:left="596" w:right="281" w:firstLine="0"/>
              <w:rPr>
                <w:rFonts w:ascii="Times New Roman" w:hAnsi="Times New Roman" w:cs="Times New Roman"/>
                <w:color w:val="0033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 xml:space="preserve">Также зарегистрироваться в качестве ИП можно с помощью мобильного приложения </w:t>
            </w:r>
            <w:r w:rsidRPr="00583200">
              <w:rPr>
                <w:rFonts w:ascii="Times New Roman" w:hAnsi="Times New Roman" w:cs="Times New Roman"/>
                <w:b/>
                <w:color w:val="003300"/>
                <w:sz w:val="36"/>
                <w:szCs w:val="36"/>
              </w:rPr>
              <w:t>«Личный кабинет индивидуального предпринимателя»</w:t>
            </w:r>
            <w:r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 xml:space="preserve"> (инфор</w:t>
            </w:r>
            <w:r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>мация ФНС России от 10.12.2020)</w:t>
            </w:r>
          </w:p>
        </w:tc>
      </w:tr>
      <w:tr w:rsidR="00A75163" w:rsidRPr="00695207" w:rsidTr="005C05BC">
        <w:tc>
          <w:tcPr>
            <w:tcW w:w="15126" w:type="dxa"/>
            <w:shd w:val="clear" w:color="auto" w:fill="D9FCD0"/>
          </w:tcPr>
          <w:p w:rsidR="00A75163" w:rsidRPr="00695207" w:rsidRDefault="00A75163" w:rsidP="009A1F7B">
            <w:pPr>
              <w:spacing w:after="240"/>
              <w:ind w:left="596" w:right="281" w:firstLine="0"/>
              <w:rPr>
                <w:rFonts w:ascii="Times New Roman" w:hAnsi="Times New Roman" w:cs="Times New Roman"/>
                <w:color w:val="003300"/>
                <w:sz w:val="36"/>
                <w:szCs w:val="36"/>
              </w:rPr>
            </w:pPr>
            <w:r w:rsidRPr="001F415C">
              <w:rPr>
                <w:rFonts w:ascii="Times New Roman" w:hAnsi="Times New Roman" w:cs="Times New Roman"/>
                <w:b/>
                <w:color w:val="385623" w:themeColor="accent6" w:themeShade="80"/>
                <w:sz w:val="36"/>
                <w:szCs w:val="36"/>
              </w:rPr>
              <w:t>С 25.11.2020</w:t>
            </w:r>
            <w:r w:rsidRPr="001F415C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 xml:space="preserve"> вступил в силу </w:t>
            </w:r>
            <w:r w:rsidRPr="00606598">
              <w:rPr>
                <w:rFonts w:ascii="Times New Roman" w:hAnsi="Times New Roman" w:cs="Times New Roman"/>
                <w:b/>
                <w:color w:val="385623" w:themeColor="accent6" w:themeShade="80"/>
                <w:sz w:val="36"/>
                <w:szCs w:val="36"/>
              </w:rPr>
              <w:t>приказ ФНС России от 31.08.2020 N ЕД-7-14/617@</w:t>
            </w:r>
            <w:r w:rsidRPr="001F415C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 xml:space="preserve">. Им утверждены 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 xml:space="preserve">новые </w:t>
            </w:r>
            <w:r w:rsidRPr="001F415C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 xml:space="preserve">формы заявлений, которые надлежит использовать для государственной регистрации юридических лиц и ИП. </w:t>
            </w:r>
            <w:bookmarkStart w:id="0" w:name="_GoBack"/>
            <w:bookmarkEnd w:id="0"/>
          </w:p>
        </w:tc>
      </w:tr>
      <w:tr w:rsidR="008C1842" w:rsidRPr="00695207" w:rsidTr="005C05BC">
        <w:tc>
          <w:tcPr>
            <w:tcW w:w="15126" w:type="dxa"/>
            <w:shd w:val="clear" w:color="auto" w:fill="FFF8E5"/>
          </w:tcPr>
          <w:p w:rsidR="008C1842" w:rsidRPr="00631FA8" w:rsidRDefault="008C1842" w:rsidP="00741369">
            <w:pPr>
              <w:widowControl/>
              <w:spacing w:after="240"/>
              <w:ind w:left="454" w:right="281" w:firstLine="0"/>
              <w:rPr>
                <w:rFonts w:ascii="Times New Roman" w:eastAsiaTheme="minorHAnsi" w:hAnsi="Times New Roman" w:cs="Times New Roman"/>
                <w:b/>
                <w:color w:val="003300"/>
                <w:sz w:val="36"/>
                <w:szCs w:val="36"/>
                <w:lang w:eastAsia="en-US"/>
              </w:rPr>
            </w:pPr>
            <w:r w:rsidRPr="00F36D80">
              <w:rPr>
                <w:rFonts w:ascii="Times New Roman" w:eastAsiaTheme="minorHAnsi" w:hAnsi="Times New Roman" w:cs="Times New Roman"/>
                <w:b/>
                <w:color w:val="003300"/>
                <w:sz w:val="36"/>
                <w:szCs w:val="36"/>
                <w:lang w:eastAsia="en-US"/>
              </w:rPr>
              <w:t xml:space="preserve">Перечень документов, которые необходимо представить в регистрирующий орган с целью получения статуса </w:t>
            </w:r>
            <w:r w:rsidRPr="00631FA8">
              <w:rPr>
                <w:rFonts w:ascii="Times New Roman" w:eastAsiaTheme="minorHAnsi" w:hAnsi="Times New Roman" w:cs="Times New Roman"/>
                <w:b/>
                <w:color w:val="003300"/>
                <w:sz w:val="36"/>
                <w:szCs w:val="36"/>
                <w:lang w:eastAsia="en-US"/>
              </w:rPr>
              <w:t>ИП</w:t>
            </w:r>
            <w:r w:rsidRPr="00F36D80">
              <w:rPr>
                <w:rFonts w:ascii="Times New Roman" w:eastAsiaTheme="minorHAnsi" w:hAnsi="Times New Roman" w:cs="Times New Roman"/>
                <w:b/>
                <w:color w:val="003300"/>
                <w:sz w:val="36"/>
                <w:szCs w:val="36"/>
                <w:lang w:eastAsia="en-US"/>
              </w:rPr>
              <w:t>, определен</w:t>
            </w:r>
            <w:r w:rsidRPr="00631FA8">
              <w:rPr>
                <w:rFonts w:ascii="Times New Roman" w:eastAsiaTheme="minorHAnsi" w:hAnsi="Times New Roman" w:cs="Times New Roman"/>
                <w:b/>
                <w:color w:val="003300"/>
                <w:sz w:val="36"/>
                <w:szCs w:val="36"/>
                <w:lang w:eastAsia="en-US"/>
              </w:rPr>
              <w:t xml:space="preserve"> ст. 22.1 </w:t>
            </w:r>
            <w:r w:rsidRPr="00631FA8">
              <w:rPr>
                <w:rFonts w:ascii="Times New Roman" w:hAnsi="Times New Roman" w:cs="Times New Roman"/>
                <w:b/>
                <w:color w:val="003300"/>
                <w:sz w:val="36"/>
                <w:szCs w:val="36"/>
              </w:rPr>
              <w:t>Закона № 129-ФЗ</w:t>
            </w:r>
            <w:r w:rsidRPr="00F36D80">
              <w:rPr>
                <w:rFonts w:ascii="Times New Roman" w:eastAsiaTheme="minorHAnsi" w:hAnsi="Times New Roman" w:cs="Times New Roman"/>
                <w:b/>
                <w:color w:val="003300"/>
                <w:sz w:val="36"/>
                <w:szCs w:val="36"/>
                <w:lang w:eastAsia="en-US"/>
              </w:rPr>
              <w:t xml:space="preserve"> </w:t>
            </w:r>
          </w:p>
          <w:p w:rsidR="008C1842" w:rsidRDefault="008C1842" w:rsidP="00741369">
            <w:pPr>
              <w:pStyle w:val="a7"/>
              <w:numPr>
                <w:ilvl w:val="0"/>
                <w:numId w:val="11"/>
              </w:numPr>
              <w:spacing w:after="240"/>
              <w:ind w:right="281" w:hanging="266"/>
              <w:rPr>
                <w:rFonts w:ascii="Times New Roman" w:hAnsi="Times New Roman" w:cs="Times New Roman"/>
                <w:color w:val="003300"/>
                <w:sz w:val="36"/>
                <w:szCs w:val="36"/>
              </w:rPr>
            </w:pPr>
            <w:r w:rsidRPr="00D90745">
              <w:rPr>
                <w:rFonts w:ascii="Times New Roman" w:hAnsi="Times New Roman" w:cs="Times New Roman"/>
                <w:b/>
                <w:color w:val="003300"/>
                <w:sz w:val="36"/>
                <w:szCs w:val="36"/>
              </w:rPr>
              <w:t xml:space="preserve">заявление о </w:t>
            </w:r>
            <w:r w:rsidRPr="00631FA8">
              <w:rPr>
                <w:rFonts w:ascii="Times New Roman" w:hAnsi="Times New Roman" w:cs="Times New Roman"/>
                <w:b/>
                <w:color w:val="003300"/>
                <w:sz w:val="36"/>
                <w:szCs w:val="36"/>
              </w:rPr>
              <w:t>государственной</w:t>
            </w:r>
            <w:r w:rsidRPr="00D90745">
              <w:rPr>
                <w:rFonts w:ascii="Times New Roman" w:hAnsi="Times New Roman" w:cs="Times New Roman"/>
                <w:b/>
                <w:color w:val="003300"/>
                <w:sz w:val="36"/>
                <w:szCs w:val="36"/>
              </w:rPr>
              <w:t xml:space="preserve"> регистрации, подписанное лично заявителем</w:t>
            </w:r>
            <w:r w:rsidRPr="00D90745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 xml:space="preserve"> (Форма заявления № Р21001 утверждена приказом ФНС России от 31.08.2020 № ЕД-7-14/617@. </w:t>
            </w:r>
          </w:p>
          <w:p w:rsidR="008C1842" w:rsidRPr="00D90745" w:rsidRDefault="008C1842" w:rsidP="00741369">
            <w:pPr>
              <w:pStyle w:val="a7"/>
              <w:numPr>
                <w:ilvl w:val="1"/>
                <w:numId w:val="11"/>
              </w:numPr>
              <w:spacing w:after="240"/>
              <w:ind w:right="281" w:hanging="266"/>
              <w:rPr>
                <w:rFonts w:ascii="Times New Roman" w:hAnsi="Times New Roman" w:cs="Times New Roman"/>
                <w:color w:val="003300"/>
                <w:sz w:val="36"/>
                <w:szCs w:val="36"/>
              </w:rPr>
            </w:pPr>
            <w:r w:rsidRPr="00D90745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 xml:space="preserve">Подпись заявителя должна быть засвидетельствована нотариально, за исключением случаев, когда он представляет документы лично, непосредственно в </w:t>
            </w:r>
            <w:r w:rsidRPr="00D90745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lastRenderedPageBreak/>
              <w:t>регистрирующий орган или через МФЦ, с одновременным представлением документа, удостоверяющего личность, либо в форме электронных документов, подписанных усиленной квалифицированной электронной подписью заявителя);</w:t>
            </w:r>
          </w:p>
          <w:p w:rsidR="008C1842" w:rsidRDefault="008C1842" w:rsidP="00741369">
            <w:pPr>
              <w:pStyle w:val="a7"/>
              <w:numPr>
                <w:ilvl w:val="0"/>
                <w:numId w:val="11"/>
              </w:numPr>
              <w:spacing w:after="240"/>
              <w:ind w:right="281" w:hanging="266"/>
              <w:rPr>
                <w:rFonts w:ascii="Times New Roman" w:hAnsi="Times New Roman" w:cs="Times New Roman"/>
                <w:color w:val="003300"/>
                <w:sz w:val="36"/>
                <w:szCs w:val="36"/>
              </w:rPr>
            </w:pPr>
            <w:r w:rsidRPr="00695207">
              <w:rPr>
                <w:rFonts w:ascii="Times New Roman" w:hAnsi="Times New Roman" w:cs="Times New Roman"/>
                <w:b/>
                <w:color w:val="003300"/>
                <w:sz w:val="36"/>
                <w:szCs w:val="36"/>
              </w:rPr>
              <w:t>документ об уплате государственной пошлины</w:t>
            </w:r>
            <w:r w:rsidRPr="00695207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 xml:space="preserve"> (</w:t>
            </w:r>
            <w:proofErr w:type="spellStart"/>
            <w:r w:rsidRPr="00695207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>пп</w:t>
            </w:r>
            <w:proofErr w:type="spellEnd"/>
            <w:r w:rsidRPr="00695207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>. 6 п. 1 ст. 333.33 Налогового кодекса РФ), за исключением случаев, когда государственная пошлина не оплачивается или, когда документ об оплате может не предоставляться</w:t>
            </w:r>
            <w:r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>.</w:t>
            </w:r>
          </w:p>
          <w:p w:rsidR="008C1842" w:rsidRPr="005D7EB0" w:rsidRDefault="008C1842" w:rsidP="00741369">
            <w:pPr>
              <w:pStyle w:val="a7"/>
              <w:numPr>
                <w:ilvl w:val="1"/>
                <w:numId w:val="11"/>
              </w:numPr>
              <w:spacing w:after="240"/>
              <w:ind w:right="281" w:hanging="266"/>
              <w:rPr>
                <w:rFonts w:ascii="Times New Roman" w:hAnsi="Times New Roman" w:cs="Times New Roman"/>
                <w:color w:val="003300"/>
                <w:sz w:val="36"/>
                <w:szCs w:val="36"/>
              </w:rPr>
            </w:pPr>
            <w:r w:rsidRPr="005D7EB0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>Возврат уплаченной за государственную регистрацию юридического лица и индивидуального предпринимателя государственной пошлины производится только в случае отказа от такой регистрации до обращения в регистрирующий орган (</w:t>
            </w:r>
            <w:proofErr w:type="spellStart"/>
            <w:r w:rsidRPr="005D7EB0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>пп</w:t>
            </w:r>
            <w:proofErr w:type="spellEnd"/>
            <w:r w:rsidRPr="005D7EB0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 xml:space="preserve">. 4 п. 1 ст. 333.40 НК РФ). Если же заявитель отказался от регистрации после подачи документов в территориальные органы ФНС, либо эти органы отказали заявителю в государственной регистрации, то государственная пошлина возврату не подлежит, так как законодательство не предусматривает такие основания для возврата </w:t>
            </w:r>
          </w:p>
          <w:p w:rsidR="008C1842" w:rsidRPr="00695207" w:rsidRDefault="008C1842" w:rsidP="00741369">
            <w:pPr>
              <w:pStyle w:val="a7"/>
              <w:numPr>
                <w:ilvl w:val="0"/>
                <w:numId w:val="11"/>
              </w:numPr>
              <w:spacing w:after="240"/>
              <w:ind w:right="281" w:hanging="266"/>
              <w:rPr>
                <w:rFonts w:ascii="Times New Roman" w:hAnsi="Times New Roman" w:cs="Times New Roman"/>
                <w:color w:val="003300"/>
                <w:sz w:val="36"/>
                <w:szCs w:val="36"/>
              </w:rPr>
            </w:pPr>
            <w:r w:rsidRPr="00695207">
              <w:rPr>
                <w:rFonts w:ascii="Times New Roman" w:hAnsi="Times New Roman" w:cs="Times New Roman"/>
                <w:b/>
                <w:color w:val="003300"/>
                <w:sz w:val="36"/>
                <w:szCs w:val="36"/>
              </w:rPr>
              <w:t xml:space="preserve">копия основного документа физического лица: </w:t>
            </w:r>
          </w:p>
          <w:p w:rsidR="008C1842" w:rsidRPr="00695207" w:rsidRDefault="008C1842" w:rsidP="00741369">
            <w:pPr>
              <w:pStyle w:val="a7"/>
              <w:numPr>
                <w:ilvl w:val="0"/>
                <w:numId w:val="11"/>
              </w:numPr>
              <w:spacing w:after="240"/>
              <w:ind w:right="281" w:hanging="266"/>
              <w:rPr>
                <w:rFonts w:ascii="Times New Roman" w:hAnsi="Times New Roman" w:cs="Times New Roman"/>
                <w:color w:val="003300"/>
                <w:sz w:val="36"/>
                <w:szCs w:val="36"/>
              </w:rPr>
            </w:pPr>
            <w:r w:rsidRPr="00695207">
              <w:rPr>
                <w:rFonts w:ascii="Times New Roman" w:hAnsi="Times New Roman" w:cs="Times New Roman"/>
                <w:b/>
                <w:color w:val="003300"/>
                <w:sz w:val="36"/>
                <w:szCs w:val="36"/>
              </w:rPr>
              <w:t>для граждан РФ</w:t>
            </w:r>
            <w:r w:rsidRPr="00695207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 xml:space="preserve"> - копия паспорта гражданина РФ должна содержать 2, 3, 5-12 страницы, на которых проставлены отметки о регистрации гражданина и снятии его с регистрационного учета по месту жительства;</w:t>
            </w:r>
          </w:p>
          <w:p w:rsidR="008C1842" w:rsidRPr="00695207" w:rsidRDefault="008C1842" w:rsidP="00741369">
            <w:pPr>
              <w:pStyle w:val="a7"/>
              <w:numPr>
                <w:ilvl w:val="0"/>
                <w:numId w:val="11"/>
              </w:numPr>
              <w:spacing w:after="240"/>
              <w:ind w:right="281" w:hanging="266"/>
              <w:rPr>
                <w:rFonts w:ascii="Times New Roman" w:hAnsi="Times New Roman" w:cs="Times New Roman"/>
                <w:color w:val="003300"/>
                <w:sz w:val="36"/>
                <w:szCs w:val="36"/>
              </w:rPr>
            </w:pPr>
            <w:r w:rsidRPr="00695207">
              <w:rPr>
                <w:rFonts w:ascii="Times New Roman" w:hAnsi="Times New Roman" w:cs="Times New Roman"/>
                <w:b/>
                <w:color w:val="003300"/>
                <w:sz w:val="36"/>
                <w:szCs w:val="36"/>
              </w:rPr>
              <w:t>для иностранных граждан и лиц без гражданства</w:t>
            </w:r>
            <w:r w:rsidRPr="00695207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 xml:space="preserve"> - копия документа, установленного федеральным законом или признаваемого в соответствии с международным договором РФ в качестве документа, удостоверяющего личность; </w:t>
            </w:r>
          </w:p>
          <w:p w:rsidR="008C1842" w:rsidRPr="00695207" w:rsidRDefault="008C1842" w:rsidP="00741369">
            <w:pPr>
              <w:pStyle w:val="a7"/>
              <w:numPr>
                <w:ilvl w:val="0"/>
                <w:numId w:val="11"/>
              </w:numPr>
              <w:spacing w:after="240"/>
              <w:ind w:right="281" w:hanging="266"/>
              <w:rPr>
                <w:rFonts w:ascii="Times New Roman" w:hAnsi="Times New Roman" w:cs="Times New Roman"/>
                <w:color w:val="003300"/>
                <w:sz w:val="36"/>
                <w:szCs w:val="36"/>
              </w:rPr>
            </w:pPr>
            <w:r w:rsidRPr="00695207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>при отсутствии в копии основного документа физического лица сведений о дате и месте рождения и адресе места жительства на территории России на регистрацию должны быть представлены копии документов, подтверждающих указанные сведения;</w:t>
            </w:r>
          </w:p>
          <w:p w:rsidR="008C1842" w:rsidRPr="00695207" w:rsidRDefault="008C1842" w:rsidP="00741369">
            <w:pPr>
              <w:pStyle w:val="a7"/>
              <w:widowControl/>
              <w:numPr>
                <w:ilvl w:val="0"/>
                <w:numId w:val="11"/>
              </w:numPr>
              <w:spacing w:after="240"/>
              <w:ind w:right="281" w:hanging="266"/>
              <w:rPr>
                <w:rFonts w:ascii="Times New Roman" w:eastAsiaTheme="minorHAnsi" w:hAnsi="Times New Roman" w:cs="Times New Roman"/>
                <w:color w:val="003300"/>
                <w:sz w:val="36"/>
                <w:szCs w:val="36"/>
                <w:lang w:eastAsia="en-US"/>
              </w:rPr>
            </w:pPr>
            <w:r w:rsidRPr="00695207">
              <w:rPr>
                <w:rFonts w:ascii="Times New Roman" w:eastAsiaTheme="minorHAnsi" w:hAnsi="Times New Roman" w:cs="Times New Roman"/>
                <w:b/>
                <w:color w:val="003300"/>
                <w:sz w:val="36"/>
                <w:szCs w:val="36"/>
                <w:lang w:eastAsia="en-US"/>
              </w:rPr>
              <w:lastRenderedPageBreak/>
              <w:t xml:space="preserve">копия документа, подтверждающего право физического лица временно или постоянно проживать в РФ </w:t>
            </w:r>
            <w:r w:rsidRPr="00695207">
              <w:rPr>
                <w:rFonts w:ascii="Times New Roman" w:eastAsiaTheme="minorHAnsi" w:hAnsi="Times New Roman" w:cs="Times New Roman"/>
                <w:color w:val="003300"/>
                <w:sz w:val="36"/>
                <w:szCs w:val="36"/>
                <w:lang w:eastAsia="en-US"/>
              </w:rPr>
              <w:t>(если физическое лицо является иностранным гражданином или лицом без гражданства);</w:t>
            </w:r>
          </w:p>
          <w:p w:rsidR="008C1842" w:rsidRPr="00695207" w:rsidRDefault="008C1842" w:rsidP="00741369">
            <w:pPr>
              <w:pStyle w:val="a7"/>
              <w:widowControl/>
              <w:numPr>
                <w:ilvl w:val="0"/>
                <w:numId w:val="11"/>
              </w:numPr>
              <w:spacing w:after="240"/>
              <w:ind w:right="281" w:hanging="266"/>
              <w:rPr>
                <w:rFonts w:ascii="Times New Roman" w:eastAsiaTheme="minorHAnsi" w:hAnsi="Times New Roman" w:cs="Times New Roman"/>
                <w:color w:val="003300"/>
                <w:sz w:val="36"/>
                <w:szCs w:val="36"/>
                <w:lang w:eastAsia="en-US"/>
              </w:rPr>
            </w:pPr>
            <w:r w:rsidRPr="00695207">
              <w:rPr>
                <w:rFonts w:ascii="Times New Roman" w:eastAsiaTheme="minorHAnsi" w:hAnsi="Times New Roman" w:cs="Times New Roman"/>
                <w:b/>
                <w:color w:val="003300"/>
                <w:sz w:val="36"/>
                <w:szCs w:val="36"/>
                <w:lang w:eastAsia="en-US"/>
              </w:rPr>
      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      </w:r>
            <w:r w:rsidRPr="00695207">
              <w:rPr>
                <w:rFonts w:ascii="Times New Roman" w:eastAsiaTheme="minorHAnsi" w:hAnsi="Times New Roman" w:cs="Times New Roman"/>
                <w:color w:val="003300"/>
                <w:sz w:val="36"/>
                <w:szCs w:val="36"/>
                <w:lang w:eastAsia="en-US"/>
              </w:rPr>
              <w:t xml:space="preserve"> (в случае, если физическое лицо намерено осуществлять определенные виды предпринимательской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перечень которых утверждается Правительством РФ)</w:t>
            </w:r>
          </w:p>
          <w:p w:rsidR="008C1842" w:rsidRPr="00695207" w:rsidRDefault="008C1842" w:rsidP="00741369">
            <w:pPr>
              <w:spacing w:after="240"/>
              <w:ind w:left="454" w:right="281" w:firstLine="0"/>
              <w:rPr>
                <w:rFonts w:ascii="Times New Roman" w:hAnsi="Times New Roman" w:cs="Times New Roman"/>
                <w:color w:val="003300"/>
                <w:sz w:val="36"/>
                <w:szCs w:val="36"/>
              </w:rPr>
            </w:pPr>
            <w:r w:rsidRPr="00695207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 xml:space="preserve">Если в качестве ИП регистрируется </w:t>
            </w:r>
            <w:r w:rsidRPr="00695207">
              <w:rPr>
                <w:rFonts w:ascii="Times New Roman" w:hAnsi="Times New Roman" w:cs="Times New Roman"/>
                <w:b/>
                <w:color w:val="003300"/>
                <w:sz w:val="36"/>
                <w:szCs w:val="36"/>
              </w:rPr>
              <w:t>гражданин РФ, не достигший совершеннолетия</w:t>
            </w:r>
            <w:r w:rsidRPr="00695207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>, то дополнительно к вышеуказанным документам ему необходимо представить один из следующих документов:</w:t>
            </w:r>
          </w:p>
          <w:p w:rsidR="008C1842" w:rsidRPr="00695207" w:rsidRDefault="008C1842" w:rsidP="00A75163">
            <w:pPr>
              <w:pStyle w:val="a7"/>
              <w:numPr>
                <w:ilvl w:val="0"/>
                <w:numId w:val="6"/>
              </w:numPr>
              <w:spacing w:after="240"/>
              <w:ind w:right="281"/>
              <w:rPr>
                <w:rFonts w:ascii="Times New Roman" w:hAnsi="Times New Roman" w:cs="Times New Roman"/>
                <w:color w:val="003300"/>
                <w:sz w:val="36"/>
                <w:szCs w:val="36"/>
              </w:rPr>
            </w:pPr>
            <w:r w:rsidRPr="00695207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>нотариально удостоверенное согласие родителей, усыновителей или попечителя на осуществление предпринимательской деятельности;</w:t>
            </w:r>
          </w:p>
          <w:p w:rsidR="008C1842" w:rsidRPr="00695207" w:rsidRDefault="008C1842" w:rsidP="00A75163">
            <w:pPr>
              <w:pStyle w:val="a7"/>
              <w:numPr>
                <w:ilvl w:val="0"/>
                <w:numId w:val="6"/>
              </w:numPr>
              <w:spacing w:after="240"/>
              <w:ind w:right="281"/>
              <w:rPr>
                <w:rFonts w:ascii="Times New Roman" w:hAnsi="Times New Roman" w:cs="Times New Roman"/>
                <w:color w:val="003300"/>
                <w:sz w:val="36"/>
                <w:szCs w:val="36"/>
              </w:rPr>
            </w:pPr>
            <w:r w:rsidRPr="00695207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>копию свидетельства о заключении брака;</w:t>
            </w:r>
          </w:p>
          <w:p w:rsidR="008C1842" w:rsidRPr="00695207" w:rsidRDefault="008C1842" w:rsidP="00A75163">
            <w:pPr>
              <w:pStyle w:val="a7"/>
              <w:numPr>
                <w:ilvl w:val="0"/>
                <w:numId w:val="6"/>
              </w:numPr>
              <w:spacing w:after="240"/>
              <w:ind w:right="281"/>
              <w:rPr>
                <w:rFonts w:ascii="Times New Roman" w:hAnsi="Times New Roman" w:cs="Times New Roman"/>
                <w:color w:val="003300"/>
                <w:sz w:val="36"/>
                <w:szCs w:val="36"/>
              </w:rPr>
            </w:pPr>
            <w:r w:rsidRPr="00695207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>копию решения органа опеки и попечительства;</w:t>
            </w:r>
          </w:p>
          <w:p w:rsidR="008C1842" w:rsidRPr="00695207" w:rsidRDefault="008C1842" w:rsidP="00A75163">
            <w:pPr>
              <w:pStyle w:val="a7"/>
              <w:numPr>
                <w:ilvl w:val="0"/>
                <w:numId w:val="6"/>
              </w:numPr>
              <w:spacing w:after="240"/>
              <w:ind w:right="281"/>
              <w:rPr>
                <w:rFonts w:ascii="Times New Roman" w:hAnsi="Times New Roman" w:cs="Times New Roman"/>
                <w:color w:val="003300"/>
                <w:sz w:val="36"/>
                <w:szCs w:val="36"/>
              </w:rPr>
            </w:pPr>
            <w:r w:rsidRPr="00695207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>копию решения суда об объявлении физического лица, регистрируемого в качестве индивидуального предпринимателя, полностью дееспособным (</w:t>
            </w:r>
            <w:proofErr w:type="spellStart"/>
            <w:r w:rsidRPr="00695207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>пп</w:t>
            </w:r>
            <w:proofErr w:type="spellEnd"/>
            <w:r w:rsidRPr="00695207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>. "з" п. 1 ст. 22.1 Закона N 129-Ф)</w:t>
            </w:r>
          </w:p>
          <w:p w:rsidR="008C1842" w:rsidRPr="00695207" w:rsidRDefault="008C1842" w:rsidP="00741369">
            <w:pPr>
              <w:spacing w:after="240"/>
              <w:ind w:left="454" w:right="281" w:firstLine="0"/>
              <w:rPr>
                <w:rFonts w:ascii="Times New Roman" w:hAnsi="Times New Roman" w:cs="Times New Roman"/>
                <w:color w:val="003300"/>
                <w:sz w:val="36"/>
                <w:szCs w:val="36"/>
              </w:rPr>
            </w:pPr>
            <w:r w:rsidRPr="00695207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 xml:space="preserve">Верность копии документа, представляемого для государственной регистрации, должна </w:t>
            </w:r>
            <w:r w:rsidRPr="00695207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lastRenderedPageBreak/>
              <w:t>быть засвидетельствована нотариально, за исключением случая, когда документы представляются непосредственно заявителем с одновременным предъявлением документа в подлиннике (п</w:t>
            </w:r>
            <w:r w:rsidRPr="00695207">
              <w:rPr>
                <w:rFonts w:ascii="Times New Roman" w:eastAsiaTheme="minorHAnsi" w:hAnsi="Times New Roman" w:cs="Times New Roman"/>
                <w:color w:val="003300"/>
                <w:sz w:val="36"/>
                <w:szCs w:val="36"/>
                <w:lang w:eastAsia="en-US"/>
              </w:rPr>
              <w:t>ри направлении в форме электронных документов свидетельствование копии паспорта гражданина РФ в нотариальном порядке не требуется)</w:t>
            </w:r>
          </w:p>
        </w:tc>
      </w:tr>
      <w:tr w:rsidR="008C1842" w:rsidRPr="00695207" w:rsidTr="005C05BC">
        <w:tc>
          <w:tcPr>
            <w:tcW w:w="15126" w:type="dxa"/>
            <w:shd w:val="clear" w:color="auto" w:fill="D9FCD0"/>
          </w:tcPr>
          <w:p w:rsidR="008C1842" w:rsidRPr="00695207" w:rsidRDefault="008C1842" w:rsidP="004B4032">
            <w:pPr>
              <w:spacing w:after="240"/>
              <w:ind w:left="454" w:right="281" w:firstLine="0"/>
              <w:rPr>
                <w:rFonts w:ascii="Times New Roman" w:hAnsi="Times New Roman" w:cs="Times New Roman"/>
                <w:color w:val="003300"/>
                <w:sz w:val="36"/>
                <w:szCs w:val="36"/>
              </w:rPr>
            </w:pPr>
            <w:r w:rsidRPr="00695207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lastRenderedPageBreak/>
              <w:t>В день получения документов, представленных непосредственно в регистрирующий орган, такой орган выдает расписку в получении документов с указанием их перечня и даты их получения заявителю либо его представителю, действующему на основании нотариально удостоверенной доверенности. В случае представления документов через МФЦ данная расписка выдается многофункциональным центром заявителю либо его представителю, действующему на основании нотариально удостоверенной доверенности</w:t>
            </w:r>
          </w:p>
          <w:p w:rsidR="008C1842" w:rsidRPr="00695207" w:rsidRDefault="008C1842" w:rsidP="004B4032">
            <w:pPr>
              <w:spacing w:after="240"/>
              <w:ind w:left="454" w:right="281" w:firstLine="0"/>
              <w:rPr>
                <w:rFonts w:ascii="Times New Roman" w:hAnsi="Times New Roman" w:cs="Times New Roman"/>
                <w:color w:val="003300"/>
                <w:sz w:val="36"/>
                <w:szCs w:val="36"/>
              </w:rPr>
            </w:pPr>
            <w:bookmarkStart w:id="1" w:name="sub_9032"/>
            <w:r w:rsidRPr="00695207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>При получении регистрирующим органом документов, направленных почтовым отправлением, расписка в получении документов при наличии соответствующего указания заявителя направляется по указанному заявителем почтовому адресу не позднее рабочего дня, следующего за днем получения документов</w:t>
            </w:r>
            <w:bookmarkEnd w:id="1"/>
          </w:p>
          <w:p w:rsidR="008C1842" w:rsidRPr="00695207" w:rsidRDefault="008C1842" w:rsidP="004B4032">
            <w:pPr>
              <w:spacing w:after="240"/>
              <w:ind w:left="454" w:right="281" w:firstLine="0"/>
              <w:rPr>
                <w:rFonts w:ascii="Times New Roman" w:eastAsiaTheme="minorHAnsi" w:hAnsi="Times New Roman" w:cs="Times New Roman"/>
                <w:b/>
                <w:color w:val="003300"/>
                <w:sz w:val="36"/>
                <w:szCs w:val="36"/>
                <w:lang w:eastAsia="en-US"/>
              </w:rPr>
            </w:pPr>
            <w:r w:rsidRPr="00695207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>При поступлении в регистрирующий орган документов в форме электронных документов с использованием информационно-телекоммуникационных сетей, в том числе сети Интернет, включая единый портал государственных и муниципальных услуг, расписка в получении документов в течение рабочего дня, следующего за днем получения документов, направляется в форме электронного документа по адресу электронной почты, указанному заявителем</w:t>
            </w:r>
          </w:p>
        </w:tc>
      </w:tr>
      <w:tr w:rsidR="008C1842" w:rsidRPr="00695207" w:rsidTr="005C05BC">
        <w:tc>
          <w:tcPr>
            <w:tcW w:w="15126" w:type="dxa"/>
            <w:shd w:val="clear" w:color="auto" w:fill="FFF8E5"/>
          </w:tcPr>
          <w:p w:rsidR="008C1842" w:rsidRDefault="008C1842" w:rsidP="004B4032">
            <w:pPr>
              <w:widowControl/>
              <w:tabs>
                <w:tab w:val="left" w:pos="14629"/>
              </w:tabs>
              <w:spacing w:after="240"/>
              <w:ind w:left="454" w:right="281" w:firstLine="0"/>
              <w:rPr>
                <w:rFonts w:ascii="Times New Roman" w:eastAsiaTheme="minorHAnsi" w:hAnsi="Times New Roman" w:cs="Times New Roman"/>
                <w:color w:val="003300"/>
                <w:sz w:val="36"/>
                <w:szCs w:val="36"/>
                <w:lang w:eastAsia="en-US"/>
              </w:rPr>
            </w:pPr>
            <w:r w:rsidRPr="00695207">
              <w:rPr>
                <w:rFonts w:ascii="Times New Roman" w:eastAsiaTheme="minorHAnsi" w:hAnsi="Times New Roman" w:cs="Times New Roman"/>
                <w:color w:val="003300"/>
                <w:sz w:val="36"/>
                <w:szCs w:val="36"/>
                <w:lang w:eastAsia="en-US"/>
              </w:rPr>
              <w:lastRenderedPageBreak/>
              <w:t>Государственная регистрация физического лица в качестве ИП осуществляется в срок не более чем три рабочих дня со дня представления в регистрирующий орган документов</w:t>
            </w:r>
          </w:p>
          <w:p w:rsidR="008C1842" w:rsidRPr="008B4D43" w:rsidRDefault="008C1842" w:rsidP="004B4032">
            <w:pPr>
              <w:widowControl/>
              <w:spacing w:after="240"/>
              <w:ind w:left="454" w:right="281" w:firstLine="0"/>
              <w:rPr>
                <w:rFonts w:ascii="Times New Roman" w:hAnsi="Times New Roman" w:cs="Times New Roman"/>
                <w:color w:val="003300"/>
                <w:sz w:val="36"/>
                <w:szCs w:val="36"/>
              </w:rPr>
            </w:pPr>
            <w:r w:rsidRPr="008B4D43">
              <w:rPr>
                <w:rFonts w:ascii="Times New Roman" w:eastAsiaTheme="minorHAnsi" w:hAnsi="Times New Roman" w:cs="Times New Roman"/>
                <w:color w:val="003300"/>
                <w:sz w:val="36"/>
                <w:szCs w:val="36"/>
                <w:lang w:eastAsia="en-US"/>
              </w:rPr>
              <w:t xml:space="preserve">Решение о государственной регистрации, принятое регистрирующим органом, является основанием внесения соответствующей записи в </w:t>
            </w:r>
            <w:r w:rsidR="00CB2E38" w:rsidRPr="008B4D43">
              <w:rPr>
                <w:rFonts w:ascii="Times New Roman" w:eastAsiaTheme="minorHAnsi" w:hAnsi="Times New Roman" w:cs="Times New Roman"/>
                <w:color w:val="003300"/>
                <w:sz w:val="36"/>
                <w:szCs w:val="36"/>
                <w:lang w:eastAsia="en-US"/>
              </w:rPr>
              <w:t>Единый</w:t>
            </w:r>
            <w:r w:rsidRPr="008B4D43">
              <w:rPr>
                <w:rFonts w:ascii="Times New Roman" w:eastAsiaTheme="minorHAnsi" w:hAnsi="Times New Roman" w:cs="Times New Roman"/>
                <w:color w:val="003300"/>
                <w:sz w:val="36"/>
                <w:szCs w:val="36"/>
                <w:lang w:eastAsia="en-US"/>
              </w:rPr>
              <w:t xml:space="preserve"> государственный реестр</w:t>
            </w:r>
            <w:r w:rsidR="00CB2E38" w:rsidRPr="008B4D43">
              <w:rPr>
                <w:rFonts w:ascii="Times New Roman" w:eastAsiaTheme="minorHAnsi" w:hAnsi="Times New Roman" w:cs="Times New Roman"/>
                <w:color w:val="003300"/>
                <w:sz w:val="36"/>
                <w:szCs w:val="36"/>
                <w:lang w:eastAsia="en-US"/>
              </w:rPr>
              <w:t xml:space="preserve"> индивидуальных предпринимателей (ЕГРИП)</w:t>
            </w:r>
          </w:p>
        </w:tc>
      </w:tr>
      <w:tr w:rsidR="00FB589F" w:rsidRPr="00695207" w:rsidTr="00FB589F">
        <w:tc>
          <w:tcPr>
            <w:tcW w:w="15126" w:type="dxa"/>
            <w:shd w:val="clear" w:color="auto" w:fill="D9FCD0"/>
          </w:tcPr>
          <w:p w:rsidR="00FB589F" w:rsidRPr="005159EE" w:rsidRDefault="00FB589F" w:rsidP="004714D3">
            <w:pPr>
              <w:spacing w:after="240"/>
              <w:ind w:left="454" w:right="281" w:firstLine="0"/>
              <w:rPr>
                <w:rFonts w:ascii="Times New Roman" w:hAnsi="Times New Roman" w:cs="Times New Roman"/>
                <w:color w:val="003300"/>
                <w:sz w:val="36"/>
                <w:szCs w:val="36"/>
              </w:rPr>
            </w:pPr>
            <w:r w:rsidRPr="00923742">
              <w:rPr>
                <w:rFonts w:ascii="Times New Roman" w:eastAsiaTheme="minorHAnsi" w:hAnsi="Times New Roman" w:cs="Times New Roman"/>
                <w:b/>
                <w:color w:val="003300"/>
                <w:sz w:val="36"/>
                <w:szCs w:val="36"/>
                <w:lang w:eastAsia="en-US"/>
              </w:rPr>
              <w:t>Датой государственной регистрации ИП</w:t>
            </w:r>
            <w:r>
              <w:rPr>
                <w:rFonts w:ascii="Times New Roman" w:eastAsiaTheme="minorHAnsi" w:hAnsi="Times New Roman" w:cs="Times New Roman"/>
                <w:color w:val="003300"/>
                <w:sz w:val="36"/>
                <w:szCs w:val="36"/>
                <w:lang w:eastAsia="en-US"/>
              </w:rPr>
              <w:t xml:space="preserve"> </w:t>
            </w:r>
            <w:r w:rsidRPr="00923742">
              <w:rPr>
                <w:rFonts w:ascii="Times New Roman" w:eastAsiaTheme="minorHAnsi" w:hAnsi="Times New Roman" w:cs="Times New Roman"/>
                <w:b/>
                <w:color w:val="003300"/>
                <w:sz w:val="36"/>
                <w:szCs w:val="36"/>
                <w:lang w:eastAsia="en-US"/>
              </w:rPr>
              <w:t xml:space="preserve">признается дата внесения </w:t>
            </w:r>
            <w:r w:rsidRPr="00923742">
              <w:rPr>
                <w:rFonts w:ascii="Times New Roman" w:hAnsi="Times New Roman" w:cs="Times New Roman"/>
                <w:b/>
                <w:color w:val="003300"/>
                <w:sz w:val="36"/>
                <w:szCs w:val="36"/>
              </w:rPr>
              <w:t>Федеральной налоговой службой в ЕГРИП сведений о приобретении физическими лицами статуса ИП</w:t>
            </w:r>
          </w:p>
        </w:tc>
      </w:tr>
      <w:tr w:rsidR="00FB589F" w:rsidRPr="00695207" w:rsidTr="005C05BC">
        <w:tc>
          <w:tcPr>
            <w:tcW w:w="15126" w:type="dxa"/>
            <w:shd w:val="clear" w:color="auto" w:fill="FFF8E5"/>
          </w:tcPr>
          <w:p w:rsidR="00FB589F" w:rsidRPr="005159EE" w:rsidRDefault="00FB589F" w:rsidP="004714D3">
            <w:pPr>
              <w:spacing w:after="240"/>
              <w:ind w:left="454" w:right="281" w:firstLine="0"/>
              <w:rPr>
                <w:rFonts w:ascii="Times New Roman" w:eastAsiaTheme="minorHAnsi" w:hAnsi="Times New Roman" w:cs="Times New Roman"/>
                <w:color w:val="003300"/>
                <w:sz w:val="36"/>
                <w:szCs w:val="36"/>
                <w:lang w:eastAsia="en-US"/>
              </w:rPr>
            </w:pPr>
            <w:r w:rsidRPr="00903790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 xml:space="preserve">Процедура регистрации физического лица в качестве </w:t>
            </w:r>
            <w:r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>ИП</w:t>
            </w:r>
            <w:r w:rsidRPr="00903790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 xml:space="preserve"> завершается посредством направления (выдачи) </w:t>
            </w:r>
            <w:r w:rsidRPr="003F05B4">
              <w:rPr>
                <w:rFonts w:ascii="Times New Roman" w:hAnsi="Times New Roman" w:cs="Times New Roman"/>
                <w:b/>
                <w:color w:val="003300"/>
                <w:sz w:val="36"/>
                <w:szCs w:val="36"/>
              </w:rPr>
              <w:t>документа, подтверждающего факт внесения записи в государственный реестр</w:t>
            </w:r>
            <w:r w:rsidRPr="00903790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 xml:space="preserve"> (п. 3 ст. 11 </w:t>
            </w:r>
            <w:r>
              <w:rPr>
                <w:rFonts w:ascii="Times New Roman" w:eastAsiaTheme="minorHAnsi" w:hAnsi="Times New Roman" w:cs="Times New Roman"/>
                <w:color w:val="003300"/>
                <w:sz w:val="36"/>
                <w:szCs w:val="36"/>
                <w:lang w:eastAsia="en-US"/>
              </w:rPr>
              <w:t>Закона №</w:t>
            </w:r>
            <w:r w:rsidRPr="002D0817">
              <w:rPr>
                <w:rFonts w:ascii="Times New Roman" w:eastAsiaTheme="minorHAnsi" w:hAnsi="Times New Roman" w:cs="Times New Roman"/>
                <w:color w:val="003300"/>
                <w:sz w:val="36"/>
                <w:szCs w:val="36"/>
                <w:lang w:eastAsia="en-US"/>
              </w:rPr>
              <w:t> 129-ФЗ</w:t>
            </w:r>
            <w:r w:rsidRPr="00903790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>): форма N Р60009 "Лист записи ЕГРИП", утв. приказом ФНС России от 06.11.2020 N ЕД-7-14/794@.</w:t>
            </w:r>
          </w:p>
        </w:tc>
      </w:tr>
      <w:tr w:rsidR="00FB589F" w:rsidRPr="00695207" w:rsidTr="00FB589F">
        <w:tc>
          <w:tcPr>
            <w:tcW w:w="15126" w:type="dxa"/>
            <w:shd w:val="clear" w:color="auto" w:fill="D9FCD0"/>
          </w:tcPr>
          <w:p w:rsidR="00FB589F" w:rsidRPr="00903790" w:rsidRDefault="00FB589F" w:rsidP="004714D3">
            <w:pPr>
              <w:spacing w:after="240"/>
              <w:ind w:left="454" w:right="281" w:firstLine="0"/>
              <w:rPr>
                <w:rFonts w:ascii="Times New Roman" w:hAnsi="Times New Roman" w:cs="Times New Roman"/>
                <w:color w:val="003300"/>
                <w:sz w:val="36"/>
                <w:szCs w:val="36"/>
              </w:rPr>
            </w:pPr>
            <w:r w:rsidRPr="004208D5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 xml:space="preserve">На следующий рабочий день после государственной регистрации сведения, содержащиеся в ЕГРИП, направляются регистрирующим органом в государственные внебюджетные фонды для регистрации и снятия с регистрационного учета </w:t>
            </w:r>
            <w:r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>ИП</w:t>
            </w:r>
            <w:r w:rsidRPr="004208D5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 xml:space="preserve"> в качестве страхователей. Указанные сведения представляются в форме электронного документа (п. 3.1 ст. 11 Закона N 129-ФЗ)</w:t>
            </w:r>
          </w:p>
        </w:tc>
      </w:tr>
      <w:tr w:rsidR="00FB589F" w:rsidRPr="00695207" w:rsidTr="005C05BC">
        <w:tc>
          <w:tcPr>
            <w:tcW w:w="15126" w:type="dxa"/>
            <w:shd w:val="clear" w:color="auto" w:fill="FFF8E5"/>
          </w:tcPr>
          <w:p w:rsidR="00FB589F" w:rsidRPr="00903790" w:rsidRDefault="00FB589F" w:rsidP="004714D3">
            <w:pPr>
              <w:spacing w:after="240"/>
              <w:ind w:left="454" w:right="281" w:firstLine="0"/>
              <w:rPr>
                <w:rFonts w:ascii="Times New Roman" w:hAnsi="Times New Roman" w:cs="Times New Roman"/>
                <w:color w:val="003300"/>
                <w:sz w:val="36"/>
                <w:szCs w:val="36"/>
              </w:rPr>
            </w:pPr>
            <w:r w:rsidRPr="00903790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 xml:space="preserve">На основании сведений, содержащихся в ЕГРИП, налоговые органы осуществляют </w:t>
            </w:r>
            <w:r w:rsidRPr="00FB589F">
              <w:rPr>
                <w:rFonts w:ascii="Times New Roman" w:hAnsi="Times New Roman" w:cs="Times New Roman"/>
                <w:b/>
                <w:color w:val="003300"/>
                <w:sz w:val="36"/>
                <w:szCs w:val="36"/>
              </w:rPr>
              <w:t xml:space="preserve">постановку </w:t>
            </w:r>
            <w:r>
              <w:rPr>
                <w:rFonts w:ascii="Times New Roman" w:hAnsi="Times New Roman" w:cs="Times New Roman"/>
                <w:b/>
                <w:color w:val="003300"/>
                <w:sz w:val="36"/>
                <w:szCs w:val="36"/>
              </w:rPr>
              <w:t>ИП</w:t>
            </w:r>
            <w:r w:rsidRPr="00FB589F">
              <w:rPr>
                <w:rFonts w:ascii="Times New Roman" w:hAnsi="Times New Roman" w:cs="Times New Roman"/>
                <w:b/>
                <w:color w:val="003300"/>
                <w:sz w:val="36"/>
                <w:szCs w:val="36"/>
              </w:rPr>
              <w:t xml:space="preserve"> на учет в качестве налогоплательщика</w:t>
            </w:r>
            <w:r w:rsidRPr="00903790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 xml:space="preserve"> (п. 3 ст. 83</w:t>
            </w:r>
            <w:r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 xml:space="preserve"> НК РФ)</w:t>
            </w:r>
          </w:p>
        </w:tc>
      </w:tr>
      <w:tr w:rsidR="00FB589F" w:rsidRPr="00695207" w:rsidTr="00590ADF">
        <w:tc>
          <w:tcPr>
            <w:tcW w:w="15126" w:type="dxa"/>
            <w:shd w:val="clear" w:color="auto" w:fill="D9FCD0"/>
          </w:tcPr>
          <w:p w:rsidR="00FB589F" w:rsidRPr="002D0817" w:rsidRDefault="00FB589F" w:rsidP="00A75163">
            <w:pPr>
              <w:widowControl/>
              <w:tabs>
                <w:tab w:val="left" w:pos="14629"/>
              </w:tabs>
              <w:spacing w:after="240"/>
              <w:ind w:left="313" w:right="281" w:firstLine="0"/>
              <w:rPr>
                <w:rFonts w:ascii="Times New Roman" w:eastAsiaTheme="minorHAnsi" w:hAnsi="Times New Roman" w:cs="Times New Roman"/>
                <w:color w:val="003300"/>
                <w:sz w:val="36"/>
                <w:szCs w:val="3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3300"/>
                <w:sz w:val="36"/>
                <w:szCs w:val="36"/>
                <w:lang w:eastAsia="en-US"/>
              </w:rPr>
              <w:lastRenderedPageBreak/>
              <w:t>Не допускается</w:t>
            </w:r>
            <w:r w:rsidRPr="002D0817">
              <w:rPr>
                <w:rFonts w:ascii="Times New Roman" w:eastAsiaTheme="minorHAnsi" w:hAnsi="Times New Roman" w:cs="Times New Roman"/>
                <w:color w:val="003300"/>
                <w:sz w:val="36"/>
                <w:szCs w:val="36"/>
                <w:lang w:eastAsia="en-US"/>
              </w:rPr>
              <w:t xml:space="preserve"> государственная регистрация физического лица в качестве </w:t>
            </w:r>
            <w:r>
              <w:rPr>
                <w:rFonts w:ascii="Times New Roman" w:eastAsiaTheme="minorHAnsi" w:hAnsi="Times New Roman" w:cs="Times New Roman"/>
                <w:color w:val="003300"/>
                <w:sz w:val="36"/>
                <w:szCs w:val="36"/>
                <w:lang w:eastAsia="en-US"/>
              </w:rPr>
              <w:t>ИП</w:t>
            </w:r>
            <w:r w:rsidRPr="002D0817">
              <w:rPr>
                <w:rFonts w:ascii="Times New Roman" w:eastAsiaTheme="minorHAnsi" w:hAnsi="Times New Roman" w:cs="Times New Roman"/>
                <w:color w:val="003300"/>
                <w:sz w:val="36"/>
                <w:szCs w:val="36"/>
                <w:lang w:eastAsia="en-US"/>
              </w:rPr>
              <w:t xml:space="preserve"> (</w:t>
            </w:r>
            <w:r w:rsidRPr="00695207">
              <w:rPr>
                <w:rFonts w:ascii="Times New Roman" w:hAnsi="Times New Roman" w:cs="Times New Roman"/>
                <w:color w:val="003300"/>
                <w:sz w:val="36"/>
                <w:szCs w:val="36"/>
                <w:lang w:eastAsia="en-US"/>
              </w:rPr>
              <w:t>п. 4 ст. 22.1</w:t>
            </w:r>
            <w:r>
              <w:rPr>
                <w:rFonts w:ascii="Times New Roman" w:eastAsiaTheme="minorHAnsi" w:hAnsi="Times New Roman" w:cs="Times New Roman"/>
                <w:color w:val="003300"/>
                <w:sz w:val="36"/>
                <w:szCs w:val="36"/>
                <w:lang w:eastAsia="en-US"/>
              </w:rPr>
              <w:t xml:space="preserve"> Закона №</w:t>
            </w:r>
            <w:r w:rsidRPr="002D0817">
              <w:rPr>
                <w:rFonts w:ascii="Times New Roman" w:eastAsiaTheme="minorHAnsi" w:hAnsi="Times New Roman" w:cs="Times New Roman"/>
                <w:color w:val="003300"/>
                <w:sz w:val="36"/>
                <w:szCs w:val="36"/>
                <w:lang w:eastAsia="en-US"/>
              </w:rPr>
              <w:t> 129-ФЗ)</w:t>
            </w:r>
            <w:r>
              <w:rPr>
                <w:rFonts w:ascii="Times New Roman" w:eastAsiaTheme="minorHAnsi" w:hAnsi="Times New Roman" w:cs="Times New Roman"/>
                <w:color w:val="003300"/>
                <w:sz w:val="36"/>
                <w:szCs w:val="36"/>
                <w:lang w:eastAsia="en-US"/>
              </w:rPr>
              <w:t xml:space="preserve"> в следующих случаях</w:t>
            </w:r>
            <w:r w:rsidRPr="002D0817">
              <w:rPr>
                <w:rFonts w:ascii="Times New Roman" w:eastAsiaTheme="minorHAnsi" w:hAnsi="Times New Roman" w:cs="Times New Roman"/>
                <w:color w:val="003300"/>
                <w:sz w:val="36"/>
                <w:szCs w:val="36"/>
                <w:lang w:eastAsia="en-US"/>
              </w:rPr>
              <w:t>:</w:t>
            </w:r>
          </w:p>
          <w:p w:rsidR="00FB589F" w:rsidRPr="00695207" w:rsidRDefault="00FB589F" w:rsidP="00A75163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14629"/>
              </w:tabs>
              <w:spacing w:after="240"/>
              <w:ind w:left="1021" w:right="281"/>
              <w:rPr>
                <w:rFonts w:ascii="Times New Roman" w:eastAsiaTheme="minorHAnsi" w:hAnsi="Times New Roman" w:cs="Times New Roman"/>
                <w:color w:val="003300"/>
                <w:sz w:val="36"/>
                <w:szCs w:val="36"/>
                <w:lang w:eastAsia="en-US"/>
              </w:rPr>
            </w:pPr>
            <w:r w:rsidRPr="00695207">
              <w:rPr>
                <w:rFonts w:ascii="Times New Roman" w:eastAsiaTheme="minorHAnsi" w:hAnsi="Times New Roman" w:cs="Times New Roman"/>
                <w:color w:val="003300"/>
                <w:sz w:val="36"/>
                <w:szCs w:val="36"/>
                <w:lang w:eastAsia="en-US"/>
              </w:rPr>
              <w:t>если лицо уже зарегистрировано в качестве ИП и его государственная регистрация в таком качестве не утратила силу;</w:t>
            </w:r>
          </w:p>
          <w:p w:rsidR="00FB589F" w:rsidRPr="00695207" w:rsidRDefault="00FB589F" w:rsidP="00A75163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14629"/>
              </w:tabs>
              <w:spacing w:after="240"/>
              <w:ind w:left="1021" w:right="281"/>
              <w:rPr>
                <w:rFonts w:ascii="Times New Roman" w:eastAsiaTheme="minorHAnsi" w:hAnsi="Times New Roman" w:cs="Times New Roman"/>
                <w:color w:val="003300"/>
                <w:sz w:val="36"/>
                <w:szCs w:val="36"/>
                <w:lang w:eastAsia="en-US"/>
              </w:rPr>
            </w:pPr>
            <w:r w:rsidRPr="00695207">
              <w:rPr>
                <w:rFonts w:ascii="Times New Roman" w:eastAsiaTheme="minorHAnsi" w:hAnsi="Times New Roman" w:cs="Times New Roman"/>
                <w:color w:val="003300"/>
                <w:sz w:val="36"/>
                <w:szCs w:val="36"/>
                <w:lang w:eastAsia="en-US"/>
              </w:rPr>
              <w:t>не истек год со дня принятия судом решения о признании его несостоятельным (банкротом) в связи с невозможностью удовлетворить требования кредиторов, связанные с ранее осуществляемой им предпринимательской деятельностью;</w:t>
            </w:r>
          </w:p>
          <w:p w:rsidR="00FB589F" w:rsidRPr="00695207" w:rsidRDefault="00FB589F" w:rsidP="00A75163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14629"/>
              </w:tabs>
              <w:spacing w:after="240"/>
              <w:ind w:left="1021" w:right="281"/>
              <w:rPr>
                <w:rFonts w:ascii="Times New Roman" w:eastAsiaTheme="minorHAnsi" w:hAnsi="Times New Roman" w:cs="Times New Roman"/>
                <w:color w:val="003300"/>
                <w:sz w:val="36"/>
                <w:szCs w:val="36"/>
                <w:lang w:eastAsia="en-US"/>
              </w:rPr>
            </w:pPr>
            <w:r w:rsidRPr="00695207">
              <w:rPr>
                <w:rFonts w:ascii="Times New Roman" w:eastAsiaTheme="minorHAnsi" w:hAnsi="Times New Roman" w:cs="Times New Roman"/>
                <w:color w:val="003300"/>
                <w:sz w:val="36"/>
                <w:szCs w:val="36"/>
                <w:lang w:eastAsia="en-US"/>
              </w:rPr>
              <w:t xml:space="preserve">не истек год со дня принятия судом решения о прекращении в принудительном порядке его деятельности в качестве </w:t>
            </w:r>
            <w:r>
              <w:rPr>
                <w:rFonts w:ascii="Times New Roman" w:eastAsiaTheme="minorHAnsi" w:hAnsi="Times New Roman" w:cs="Times New Roman"/>
                <w:color w:val="003300"/>
                <w:sz w:val="36"/>
                <w:szCs w:val="36"/>
                <w:lang w:eastAsia="en-US"/>
              </w:rPr>
              <w:t>ИП</w:t>
            </w:r>
            <w:r w:rsidRPr="00695207">
              <w:rPr>
                <w:rFonts w:ascii="Times New Roman" w:eastAsiaTheme="minorHAnsi" w:hAnsi="Times New Roman" w:cs="Times New Roman"/>
                <w:color w:val="003300"/>
                <w:sz w:val="36"/>
                <w:szCs w:val="36"/>
                <w:lang w:eastAsia="en-US"/>
              </w:rPr>
              <w:t>;</w:t>
            </w:r>
          </w:p>
          <w:p w:rsidR="00FB589F" w:rsidRPr="00444448" w:rsidRDefault="00FB589F" w:rsidP="00A75163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14629"/>
              </w:tabs>
              <w:spacing w:after="240"/>
              <w:ind w:left="1021" w:right="281"/>
              <w:rPr>
                <w:rFonts w:ascii="Times New Roman" w:hAnsi="Times New Roman" w:cs="Times New Roman"/>
                <w:color w:val="003300"/>
                <w:sz w:val="36"/>
                <w:szCs w:val="36"/>
              </w:rPr>
            </w:pPr>
            <w:r w:rsidRPr="00695207">
              <w:rPr>
                <w:rFonts w:ascii="Times New Roman" w:eastAsiaTheme="minorHAnsi" w:hAnsi="Times New Roman" w:cs="Times New Roman"/>
                <w:color w:val="003300"/>
                <w:sz w:val="36"/>
                <w:szCs w:val="36"/>
                <w:lang w:eastAsia="en-US"/>
              </w:rPr>
              <w:t>не истек срок, на который данное лицо по приговору суда лишено права заниматься пр</w:t>
            </w:r>
            <w:r>
              <w:rPr>
                <w:rFonts w:ascii="Times New Roman" w:eastAsiaTheme="minorHAnsi" w:hAnsi="Times New Roman" w:cs="Times New Roman"/>
                <w:color w:val="003300"/>
                <w:sz w:val="36"/>
                <w:szCs w:val="36"/>
                <w:lang w:eastAsia="en-US"/>
              </w:rPr>
              <w:t>едпринимательской деятельностью</w:t>
            </w:r>
            <w:r w:rsidR="00444448">
              <w:rPr>
                <w:rFonts w:ascii="Times New Roman" w:eastAsiaTheme="minorHAnsi" w:hAnsi="Times New Roman" w:cs="Times New Roman"/>
                <w:color w:val="003300"/>
                <w:sz w:val="36"/>
                <w:szCs w:val="36"/>
                <w:lang w:eastAsia="en-US"/>
              </w:rPr>
              <w:t>;</w:t>
            </w:r>
          </w:p>
          <w:p w:rsidR="00444448" w:rsidRDefault="00444448" w:rsidP="00A75163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14629"/>
              </w:tabs>
              <w:spacing w:after="240"/>
              <w:ind w:left="1021" w:right="281"/>
              <w:rPr>
                <w:rFonts w:ascii="Times New Roman" w:hAnsi="Times New Roman" w:cs="Times New Roman"/>
                <w:color w:val="003300"/>
                <w:sz w:val="36"/>
                <w:szCs w:val="36"/>
              </w:rPr>
            </w:pPr>
            <w:r w:rsidRPr="004208D5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>с 01.09.2020 - не истекли 3 года со дня исключения ИП из ЕГРИП по решению регистрирующего органа</w:t>
            </w:r>
            <w:r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>;</w:t>
            </w:r>
          </w:p>
          <w:p w:rsidR="00444448" w:rsidRPr="00695207" w:rsidRDefault="00444448" w:rsidP="00A75163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14629"/>
              </w:tabs>
              <w:spacing w:after="240"/>
              <w:ind w:left="1021" w:right="281"/>
              <w:rPr>
                <w:rFonts w:ascii="Times New Roman" w:hAnsi="Times New Roman" w:cs="Times New Roman"/>
                <w:color w:val="003300"/>
                <w:sz w:val="36"/>
                <w:szCs w:val="36"/>
              </w:rPr>
            </w:pPr>
            <w:r w:rsidRPr="004208D5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 xml:space="preserve">с 01.09.2020 - не истекли 5 лет с момента завершения процедуры реализации имущества гражданина или прекращения производства по делу о банкротстве в ходе такой процедуры (п. 2 ст. 216 Федерального закона от 26.10.2002 </w:t>
            </w:r>
            <w:r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>№</w:t>
            </w:r>
            <w:r w:rsidRPr="004208D5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> 127-ФЗ "О несостоятельности (банкротстве)")</w:t>
            </w:r>
          </w:p>
        </w:tc>
      </w:tr>
      <w:tr w:rsidR="00FB589F" w:rsidRPr="00695207" w:rsidTr="005C05BC">
        <w:tc>
          <w:tcPr>
            <w:tcW w:w="15126" w:type="dxa"/>
            <w:shd w:val="clear" w:color="auto" w:fill="FFF8E5"/>
          </w:tcPr>
          <w:p w:rsidR="00FB589F" w:rsidRPr="00695207" w:rsidRDefault="00FB589F" w:rsidP="00A75163">
            <w:pPr>
              <w:tabs>
                <w:tab w:val="left" w:pos="14629"/>
              </w:tabs>
              <w:spacing w:after="240"/>
              <w:ind w:left="313" w:right="281" w:firstLine="0"/>
              <w:rPr>
                <w:rFonts w:ascii="Times New Roman" w:hAnsi="Times New Roman" w:cs="Times New Roman"/>
                <w:color w:val="003300"/>
                <w:sz w:val="36"/>
                <w:szCs w:val="36"/>
              </w:rPr>
            </w:pPr>
            <w:r>
              <w:rPr>
                <w:rFonts w:ascii="Times New Roman" w:eastAsiaTheme="minorHAnsi" w:hAnsi="Times New Roman" w:cs="Times New Roman"/>
                <w:color w:val="003300"/>
                <w:sz w:val="36"/>
                <w:szCs w:val="36"/>
                <w:lang w:eastAsia="en-US"/>
              </w:rPr>
              <w:t>Н</w:t>
            </w:r>
            <w:r w:rsidRPr="002D0817">
              <w:rPr>
                <w:rFonts w:ascii="Times New Roman" w:eastAsiaTheme="minorHAnsi" w:hAnsi="Times New Roman" w:cs="Times New Roman"/>
                <w:color w:val="003300"/>
                <w:sz w:val="36"/>
                <w:szCs w:val="36"/>
                <w:lang w:eastAsia="en-US"/>
              </w:rPr>
              <w:t xml:space="preserve">е допускается государственная регистрация физического лица в качестве </w:t>
            </w:r>
            <w:r>
              <w:rPr>
                <w:rFonts w:ascii="Times New Roman" w:eastAsiaTheme="minorHAnsi" w:hAnsi="Times New Roman" w:cs="Times New Roman"/>
                <w:color w:val="003300"/>
                <w:sz w:val="36"/>
                <w:szCs w:val="36"/>
                <w:lang w:eastAsia="en-US"/>
              </w:rPr>
              <w:t>ИП</w:t>
            </w:r>
            <w:r w:rsidRPr="002D0817">
              <w:rPr>
                <w:rFonts w:ascii="Times New Roman" w:eastAsiaTheme="minorHAnsi" w:hAnsi="Times New Roman" w:cs="Times New Roman"/>
                <w:color w:val="003300"/>
                <w:sz w:val="36"/>
                <w:szCs w:val="36"/>
                <w:lang w:eastAsia="en-US"/>
              </w:rPr>
              <w:t>, котор</w:t>
            </w:r>
            <w:r>
              <w:rPr>
                <w:rFonts w:ascii="Times New Roman" w:eastAsiaTheme="minorHAnsi" w:hAnsi="Times New Roman" w:cs="Times New Roman"/>
                <w:color w:val="003300"/>
                <w:sz w:val="36"/>
                <w:szCs w:val="36"/>
                <w:lang w:eastAsia="en-US"/>
              </w:rPr>
              <w:t>ое</w:t>
            </w:r>
            <w:r w:rsidRPr="002D0817">
              <w:rPr>
                <w:rFonts w:ascii="Times New Roman" w:eastAsiaTheme="minorHAnsi" w:hAnsi="Times New Roman" w:cs="Times New Roman"/>
                <w:color w:val="003300"/>
                <w:sz w:val="36"/>
                <w:szCs w:val="36"/>
                <w:lang w:eastAsia="en-US"/>
              </w:rPr>
              <w:t xml:space="preserve"> намерен</w:t>
            </w:r>
            <w:r>
              <w:rPr>
                <w:rFonts w:ascii="Times New Roman" w:eastAsiaTheme="minorHAnsi" w:hAnsi="Times New Roman" w:cs="Times New Roman"/>
                <w:color w:val="003300"/>
                <w:sz w:val="36"/>
                <w:szCs w:val="36"/>
                <w:lang w:eastAsia="en-US"/>
              </w:rPr>
              <w:t>о</w:t>
            </w:r>
            <w:r w:rsidRPr="002D0817">
              <w:rPr>
                <w:rFonts w:ascii="Times New Roman" w:eastAsiaTheme="minorHAnsi" w:hAnsi="Times New Roman" w:cs="Times New Roman"/>
                <w:color w:val="003300"/>
                <w:sz w:val="36"/>
                <w:szCs w:val="36"/>
                <w:lang w:eastAsia="en-US"/>
              </w:rPr>
              <w:t xml:space="preserve"> осуществлять виды деятельности, указанные в </w:t>
            </w:r>
            <w:proofErr w:type="spellStart"/>
            <w:r w:rsidRPr="00695207">
              <w:rPr>
                <w:rFonts w:ascii="Times New Roman" w:hAnsi="Times New Roman" w:cs="Times New Roman"/>
                <w:color w:val="003300"/>
                <w:sz w:val="36"/>
                <w:szCs w:val="36"/>
                <w:lang w:eastAsia="en-US"/>
              </w:rPr>
              <w:t>пп</w:t>
            </w:r>
            <w:proofErr w:type="spellEnd"/>
            <w:r w:rsidRPr="00695207">
              <w:rPr>
                <w:rFonts w:ascii="Times New Roman" w:hAnsi="Times New Roman" w:cs="Times New Roman"/>
                <w:color w:val="003300"/>
                <w:sz w:val="36"/>
                <w:szCs w:val="36"/>
                <w:lang w:eastAsia="en-US"/>
              </w:rPr>
              <w:t>. "к" п. 1 ст. 22.1</w:t>
            </w:r>
            <w:r w:rsidRPr="002D0817">
              <w:rPr>
                <w:rFonts w:ascii="Times New Roman" w:eastAsiaTheme="minorHAnsi" w:hAnsi="Times New Roman" w:cs="Times New Roman"/>
                <w:color w:val="003300"/>
                <w:sz w:val="36"/>
                <w:szCs w:val="36"/>
                <w:lang w:eastAsia="en-US"/>
              </w:rPr>
              <w:t xml:space="preserve"> Закона N 129-ФЗ, в случае если </w:t>
            </w:r>
            <w:r>
              <w:rPr>
                <w:rFonts w:ascii="Times New Roman" w:eastAsiaTheme="minorHAnsi" w:hAnsi="Times New Roman" w:cs="Times New Roman"/>
                <w:color w:val="003300"/>
                <w:sz w:val="36"/>
                <w:szCs w:val="36"/>
                <w:lang w:eastAsia="en-US"/>
              </w:rPr>
              <w:t xml:space="preserve">физическое лицо </w:t>
            </w:r>
            <w:r w:rsidRPr="002D0817">
              <w:rPr>
                <w:rFonts w:ascii="Times New Roman" w:eastAsiaTheme="minorHAnsi" w:hAnsi="Times New Roman" w:cs="Times New Roman"/>
                <w:color w:val="003300"/>
                <w:sz w:val="36"/>
                <w:szCs w:val="36"/>
                <w:lang w:eastAsia="en-US"/>
              </w:rPr>
              <w:t>имеет или имел</w:t>
            </w:r>
            <w:r>
              <w:rPr>
                <w:rFonts w:ascii="Times New Roman" w:eastAsiaTheme="minorHAnsi" w:hAnsi="Times New Roman" w:cs="Times New Roman"/>
                <w:color w:val="003300"/>
                <w:sz w:val="36"/>
                <w:szCs w:val="36"/>
                <w:lang w:eastAsia="en-US"/>
              </w:rPr>
              <w:t>о</w:t>
            </w:r>
            <w:r w:rsidRPr="002D0817">
              <w:rPr>
                <w:rFonts w:ascii="Times New Roman" w:eastAsiaTheme="minorHAnsi" w:hAnsi="Times New Roman" w:cs="Times New Roman"/>
                <w:color w:val="003300"/>
                <w:sz w:val="36"/>
                <w:szCs w:val="36"/>
                <w:lang w:eastAsia="en-US"/>
              </w:rPr>
              <w:t xml:space="preserve"> судимость, подвергается или подвергал</w:t>
            </w:r>
            <w:r>
              <w:rPr>
                <w:rFonts w:ascii="Times New Roman" w:eastAsiaTheme="minorHAnsi" w:hAnsi="Times New Roman" w:cs="Times New Roman"/>
                <w:color w:val="003300"/>
                <w:sz w:val="36"/>
                <w:szCs w:val="36"/>
                <w:lang w:eastAsia="en-US"/>
              </w:rPr>
              <w:t>ось</w:t>
            </w:r>
            <w:r w:rsidRPr="002D0817">
              <w:rPr>
                <w:rFonts w:ascii="Times New Roman" w:eastAsiaTheme="minorHAnsi" w:hAnsi="Times New Roman" w:cs="Times New Roman"/>
                <w:color w:val="003300"/>
                <w:sz w:val="36"/>
                <w:szCs w:val="36"/>
                <w:lang w:eastAsia="en-US"/>
              </w:rPr>
              <w:t xml:space="preserve">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</w:t>
            </w:r>
            <w:r w:rsidRPr="002D0817">
              <w:rPr>
                <w:rFonts w:ascii="Times New Roman" w:eastAsiaTheme="minorHAnsi" w:hAnsi="Times New Roman" w:cs="Times New Roman"/>
                <w:color w:val="003300"/>
                <w:sz w:val="36"/>
                <w:szCs w:val="36"/>
                <w:lang w:eastAsia="en-US"/>
              </w:rPr>
              <w:lastRenderedPageBreak/>
              <w:t>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</w:t>
            </w:r>
            <w:r>
              <w:rPr>
                <w:rFonts w:ascii="Times New Roman" w:eastAsiaTheme="minorHAnsi" w:hAnsi="Times New Roman" w:cs="Times New Roman"/>
                <w:color w:val="003300"/>
                <w:sz w:val="36"/>
                <w:szCs w:val="36"/>
                <w:lang w:eastAsia="en-US"/>
              </w:rPr>
              <w:t>ротив общественной безопасности</w:t>
            </w:r>
          </w:p>
        </w:tc>
      </w:tr>
      <w:tr w:rsidR="00FB589F" w:rsidRPr="00695207" w:rsidTr="00FD077C">
        <w:tc>
          <w:tcPr>
            <w:tcW w:w="15126" w:type="dxa"/>
            <w:shd w:val="clear" w:color="auto" w:fill="D9FCD0"/>
          </w:tcPr>
          <w:p w:rsidR="00FB589F" w:rsidRPr="005159EE" w:rsidRDefault="00FB589F" w:rsidP="00A75163">
            <w:pPr>
              <w:spacing w:after="240"/>
              <w:ind w:left="313" w:right="281" w:firstLine="0"/>
              <w:rPr>
                <w:rFonts w:ascii="Times New Roman" w:hAnsi="Times New Roman" w:cs="Times New Roman"/>
                <w:color w:val="003300"/>
                <w:sz w:val="36"/>
                <w:szCs w:val="36"/>
              </w:rPr>
            </w:pPr>
            <w:r w:rsidRPr="005159EE">
              <w:rPr>
                <w:rFonts w:ascii="Times New Roman" w:eastAsiaTheme="minorHAnsi" w:hAnsi="Times New Roman" w:cs="Times New Roman"/>
                <w:color w:val="003300"/>
                <w:sz w:val="36"/>
                <w:szCs w:val="36"/>
                <w:lang w:eastAsia="en-US"/>
              </w:rPr>
              <w:lastRenderedPageBreak/>
              <w:t>Заинтересованное лицо имеет право обжаловать решение регистрирующего органа о государственной регистрации или об отказе в государственной регистрации, если, по мнению этого лица, такое решение нарушает его права</w:t>
            </w:r>
          </w:p>
        </w:tc>
      </w:tr>
      <w:tr w:rsidR="00FB589F" w:rsidRPr="00695207" w:rsidTr="003F05B4">
        <w:tc>
          <w:tcPr>
            <w:tcW w:w="15126" w:type="dxa"/>
            <w:shd w:val="clear" w:color="auto" w:fill="FFF8E5"/>
          </w:tcPr>
          <w:p w:rsidR="00FB589F" w:rsidRPr="005159EE" w:rsidRDefault="00612132" w:rsidP="00A75163">
            <w:pPr>
              <w:spacing w:after="240"/>
              <w:ind w:left="313" w:right="281" w:firstLine="0"/>
              <w:rPr>
                <w:rFonts w:ascii="Times New Roman" w:eastAsiaTheme="minorHAnsi" w:hAnsi="Times New Roman" w:cs="Times New Roman"/>
                <w:color w:val="003300"/>
                <w:sz w:val="36"/>
                <w:szCs w:val="36"/>
                <w:lang w:eastAsia="en-US"/>
              </w:rPr>
            </w:pPr>
            <w:r w:rsidRPr="00405169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 xml:space="preserve">Осуществление предпринимательской деятельности без государственной регистрации в качестве </w:t>
            </w:r>
            <w:r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>ИП</w:t>
            </w:r>
            <w:r w:rsidRPr="00405169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 xml:space="preserve"> влечет наложение административного штрафа в размере от пятисот до двух тысяч рублей (ч. 1 ст. 14.1 КоАП РФ)</w:t>
            </w:r>
          </w:p>
        </w:tc>
      </w:tr>
      <w:tr w:rsidR="00FB589F" w:rsidRPr="00695207" w:rsidTr="00FF6065">
        <w:tc>
          <w:tcPr>
            <w:tcW w:w="15126" w:type="dxa"/>
            <w:shd w:val="clear" w:color="auto" w:fill="auto"/>
          </w:tcPr>
          <w:p w:rsidR="00FB589F" w:rsidRPr="00695207" w:rsidRDefault="00FB589F" w:rsidP="00A75163">
            <w:pPr>
              <w:spacing w:after="240"/>
              <w:ind w:left="171" w:right="139" w:firstLine="0"/>
              <w:jc w:val="center"/>
              <w:rPr>
                <w:rFonts w:ascii="Times New Roman" w:hAnsi="Times New Roman" w:cs="Times New Roman"/>
                <w:color w:val="003300"/>
                <w:sz w:val="36"/>
                <w:szCs w:val="36"/>
              </w:rPr>
            </w:pPr>
            <w:r w:rsidRPr="00695207">
              <w:rPr>
                <w:rFonts w:ascii="Times New Roman" w:hAnsi="Times New Roman" w:cs="Times New Roman"/>
                <w:noProof/>
                <w:color w:val="003300"/>
                <w:sz w:val="36"/>
                <w:szCs w:val="36"/>
              </w:rPr>
              <w:drawing>
                <wp:inline distT="0" distB="0" distL="0" distR="0" wp14:anchorId="5815ABB1" wp14:editId="52689565">
                  <wp:extent cx="3662610" cy="7429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1829" cy="789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89F" w:rsidRPr="00695207" w:rsidTr="005C05BC">
        <w:tc>
          <w:tcPr>
            <w:tcW w:w="15126" w:type="dxa"/>
          </w:tcPr>
          <w:p w:rsidR="00FB589F" w:rsidRPr="00695207" w:rsidRDefault="00FB589F" w:rsidP="00A75163">
            <w:pPr>
              <w:spacing w:after="240"/>
              <w:ind w:left="171" w:right="139" w:firstLine="0"/>
              <w:jc w:val="center"/>
              <w:rPr>
                <w:rFonts w:ascii="Times New Roman" w:hAnsi="Times New Roman" w:cs="Times New Roman"/>
                <w:color w:val="003300"/>
                <w:sz w:val="36"/>
                <w:szCs w:val="36"/>
              </w:rPr>
            </w:pPr>
          </w:p>
        </w:tc>
      </w:tr>
    </w:tbl>
    <w:p w:rsidR="00706C84" w:rsidRPr="00695207" w:rsidRDefault="00706C84" w:rsidP="00706C84">
      <w:pPr>
        <w:ind w:firstLine="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sectPr w:rsidR="00706C84" w:rsidRPr="00695207" w:rsidSect="00E600B5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4486C"/>
    <w:multiLevelType w:val="hybridMultilevel"/>
    <w:tmpl w:val="1A4E91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D688E"/>
    <w:multiLevelType w:val="hybridMultilevel"/>
    <w:tmpl w:val="B1D23B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525E8"/>
    <w:multiLevelType w:val="hybridMultilevel"/>
    <w:tmpl w:val="C824C2CC"/>
    <w:lvl w:ilvl="0" w:tplc="8564C15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974BB2"/>
    <w:multiLevelType w:val="hybridMultilevel"/>
    <w:tmpl w:val="82627CE2"/>
    <w:lvl w:ilvl="0" w:tplc="04190005">
      <w:start w:val="1"/>
      <w:numFmt w:val="bullet"/>
      <w:lvlText w:val=""/>
      <w:lvlJc w:val="left"/>
      <w:pPr>
        <w:ind w:left="8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4" w15:restartNumberingAfterBreak="0">
    <w:nsid w:val="2FB6181B"/>
    <w:multiLevelType w:val="hybridMultilevel"/>
    <w:tmpl w:val="D71E3A36"/>
    <w:lvl w:ilvl="0" w:tplc="04190005">
      <w:start w:val="1"/>
      <w:numFmt w:val="bullet"/>
      <w:lvlText w:val=""/>
      <w:lvlJc w:val="left"/>
      <w:pPr>
        <w:ind w:left="1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5" w15:restartNumberingAfterBreak="0">
    <w:nsid w:val="41464C07"/>
    <w:multiLevelType w:val="hybridMultilevel"/>
    <w:tmpl w:val="D994C40E"/>
    <w:lvl w:ilvl="0" w:tplc="04190005">
      <w:start w:val="1"/>
      <w:numFmt w:val="bullet"/>
      <w:lvlText w:val=""/>
      <w:lvlJc w:val="left"/>
      <w:pPr>
        <w:ind w:left="8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6" w15:restartNumberingAfterBreak="0">
    <w:nsid w:val="44263B8E"/>
    <w:multiLevelType w:val="hybridMultilevel"/>
    <w:tmpl w:val="D9B4762A"/>
    <w:lvl w:ilvl="0" w:tplc="8564C15E">
      <w:start w:val="1"/>
      <w:numFmt w:val="bullet"/>
      <w:lvlText w:val="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7" w15:restartNumberingAfterBreak="0">
    <w:nsid w:val="574B1FD2"/>
    <w:multiLevelType w:val="hybridMultilevel"/>
    <w:tmpl w:val="F00A4204"/>
    <w:lvl w:ilvl="0" w:tplc="8564C15E">
      <w:start w:val="1"/>
      <w:numFmt w:val="bullet"/>
      <w:lvlText w:val=""/>
      <w:lvlJc w:val="left"/>
      <w:pPr>
        <w:ind w:left="2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94" w:hanging="360"/>
      </w:pPr>
      <w:rPr>
        <w:rFonts w:ascii="Wingdings" w:hAnsi="Wingdings" w:hint="default"/>
      </w:rPr>
    </w:lvl>
  </w:abstractNum>
  <w:abstractNum w:abstractNumId="8" w15:restartNumberingAfterBreak="0">
    <w:nsid w:val="5CFB6031"/>
    <w:multiLevelType w:val="hybridMultilevel"/>
    <w:tmpl w:val="D7184F6E"/>
    <w:lvl w:ilvl="0" w:tplc="04190005">
      <w:start w:val="1"/>
      <w:numFmt w:val="bullet"/>
      <w:lvlText w:val=""/>
      <w:lvlJc w:val="left"/>
      <w:pPr>
        <w:ind w:left="8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9" w15:restartNumberingAfterBreak="0">
    <w:nsid w:val="5D8F1221"/>
    <w:multiLevelType w:val="hybridMultilevel"/>
    <w:tmpl w:val="429249A8"/>
    <w:lvl w:ilvl="0" w:tplc="8564C15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3474C0"/>
    <w:multiLevelType w:val="hybridMultilevel"/>
    <w:tmpl w:val="85FEC698"/>
    <w:lvl w:ilvl="0" w:tplc="04190005">
      <w:start w:val="1"/>
      <w:numFmt w:val="bullet"/>
      <w:lvlText w:val=""/>
      <w:lvlJc w:val="left"/>
      <w:pPr>
        <w:ind w:left="8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88"/>
    <w:rsid w:val="00043318"/>
    <w:rsid w:val="000673F7"/>
    <w:rsid w:val="000A2F88"/>
    <w:rsid w:val="000F3A61"/>
    <w:rsid w:val="00136CE7"/>
    <w:rsid w:val="00157677"/>
    <w:rsid w:val="00163E1C"/>
    <w:rsid w:val="001E15CC"/>
    <w:rsid w:val="00227025"/>
    <w:rsid w:val="002276C5"/>
    <w:rsid w:val="002664C6"/>
    <w:rsid w:val="0029144F"/>
    <w:rsid w:val="002D0817"/>
    <w:rsid w:val="002E27BE"/>
    <w:rsid w:val="002E42EF"/>
    <w:rsid w:val="002F127C"/>
    <w:rsid w:val="00307A60"/>
    <w:rsid w:val="00321190"/>
    <w:rsid w:val="00327351"/>
    <w:rsid w:val="0033642F"/>
    <w:rsid w:val="00364A3A"/>
    <w:rsid w:val="003A082C"/>
    <w:rsid w:val="003A0F4F"/>
    <w:rsid w:val="003A19E0"/>
    <w:rsid w:val="003A2B6C"/>
    <w:rsid w:val="003C5C16"/>
    <w:rsid w:val="003D101E"/>
    <w:rsid w:val="003D423D"/>
    <w:rsid w:val="003F05B4"/>
    <w:rsid w:val="00405169"/>
    <w:rsid w:val="004354B0"/>
    <w:rsid w:val="00444448"/>
    <w:rsid w:val="004565F9"/>
    <w:rsid w:val="004714D3"/>
    <w:rsid w:val="004724FD"/>
    <w:rsid w:val="0049598B"/>
    <w:rsid w:val="004A6403"/>
    <w:rsid w:val="004B4032"/>
    <w:rsid w:val="004D1D37"/>
    <w:rsid w:val="004F37B0"/>
    <w:rsid w:val="004F6DE0"/>
    <w:rsid w:val="005159EE"/>
    <w:rsid w:val="00525EA7"/>
    <w:rsid w:val="00583200"/>
    <w:rsid w:val="00590ADF"/>
    <w:rsid w:val="005A3293"/>
    <w:rsid w:val="005C05BC"/>
    <w:rsid w:val="005D7EB0"/>
    <w:rsid w:val="005E1546"/>
    <w:rsid w:val="005E5707"/>
    <w:rsid w:val="00612132"/>
    <w:rsid w:val="00631FA8"/>
    <w:rsid w:val="00653771"/>
    <w:rsid w:val="00661BF0"/>
    <w:rsid w:val="00695207"/>
    <w:rsid w:val="006F421E"/>
    <w:rsid w:val="00704B12"/>
    <w:rsid w:val="00706C84"/>
    <w:rsid w:val="00725D70"/>
    <w:rsid w:val="00733A3B"/>
    <w:rsid w:val="00734DA4"/>
    <w:rsid w:val="00741369"/>
    <w:rsid w:val="00751447"/>
    <w:rsid w:val="0077115C"/>
    <w:rsid w:val="00780FD0"/>
    <w:rsid w:val="007976E4"/>
    <w:rsid w:val="007A28AA"/>
    <w:rsid w:val="007A3863"/>
    <w:rsid w:val="007B12E5"/>
    <w:rsid w:val="007E38EF"/>
    <w:rsid w:val="007E7727"/>
    <w:rsid w:val="007F0714"/>
    <w:rsid w:val="007F3F51"/>
    <w:rsid w:val="007F4A8E"/>
    <w:rsid w:val="00800D9E"/>
    <w:rsid w:val="00807EA6"/>
    <w:rsid w:val="008475A2"/>
    <w:rsid w:val="008600FF"/>
    <w:rsid w:val="00874E3A"/>
    <w:rsid w:val="0088398A"/>
    <w:rsid w:val="00886C9D"/>
    <w:rsid w:val="008B0A15"/>
    <w:rsid w:val="008B4D43"/>
    <w:rsid w:val="008C1842"/>
    <w:rsid w:val="008D4B0C"/>
    <w:rsid w:val="008E3677"/>
    <w:rsid w:val="008E558D"/>
    <w:rsid w:val="00900FE2"/>
    <w:rsid w:val="00907A92"/>
    <w:rsid w:val="00923742"/>
    <w:rsid w:val="00933C36"/>
    <w:rsid w:val="0093653F"/>
    <w:rsid w:val="00953460"/>
    <w:rsid w:val="00964B5B"/>
    <w:rsid w:val="00974AAE"/>
    <w:rsid w:val="00986DC2"/>
    <w:rsid w:val="009A1F7B"/>
    <w:rsid w:val="009B06E3"/>
    <w:rsid w:val="00A07037"/>
    <w:rsid w:val="00A56064"/>
    <w:rsid w:val="00A65470"/>
    <w:rsid w:val="00A75163"/>
    <w:rsid w:val="00A7696B"/>
    <w:rsid w:val="00A93CCC"/>
    <w:rsid w:val="00AE1990"/>
    <w:rsid w:val="00B07C49"/>
    <w:rsid w:val="00B21962"/>
    <w:rsid w:val="00B26359"/>
    <w:rsid w:val="00B8711D"/>
    <w:rsid w:val="00B87264"/>
    <w:rsid w:val="00B90F5B"/>
    <w:rsid w:val="00C13096"/>
    <w:rsid w:val="00C23B6A"/>
    <w:rsid w:val="00C52FCD"/>
    <w:rsid w:val="00C56384"/>
    <w:rsid w:val="00C629F6"/>
    <w:rsid w:val="00C70AC7"/>
    <w:rsid w:val="00C7283D"/>
    <w:rsid w:val="00C73483"/>
    <w:rsid w:val="00C91F72"/>
    <w:rsid w:val="00CB2E38"/>
    <w:rsid w:val="00CC5208"/>
    <w:rsid w:val="00CD51F2"/>
    <w:rsid w:val="00CE63EF"/>
    <w:rsid w:val="00CF2E80"/>
    <w:rsid w:val="00D03BDA"/>
    <w:rsid w:val="00D17714"/>
    <w:rsid w:val="00D61C08"/>
    <w:rsid w:val="00D7526B"/>
    <w:rsid w:val="00D90745"/>
    <w:rsid w:val="00DC1CDC"/>
    <w:rsid w:val="00DE2010"/>
    <w:rsid w:val="00E03AB4"/>
    <w:rsid w:val="00E20456"/>
    <w:rsid w:val="00E24A1D"/>
    <w:rsid w:val="00E51F97"/>
    <w:rsid w:val="00E600B5"/>
    <w:rsid w:val="00E81612"/>
    <w:rsid w:val="00E9767A"/>
    <w:rsid w:val="00EB0C86"/>
    <w:rsid w:val="00F14006"/>
    <w:rsid w:val="00F36D80"/>
    <w:rsid w:val="00FB589F"/>
    <w:rsid w:val="00FC6CC8"/>
    <w:rsid w:val="00FC6DF9"/>
    <w:rsid w:val="00FC7D83"/>
    <w:rsid w:val="00FD077C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B0CF1-A5F2-4334-B305-1732C702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0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4B0C"/>
    <w:pPr>
      <w:widowControl/>
      <w:spacing w:before="108" w:after="108"/>
      <w:ind w:firstLine="0"/>
      <w:jc w:val="center"/>
      <w:outlineLvl w:val="0"/>
    </w:pPr>
    <w:rPr>
      <w:rFonts w:eastAsiaTheme="minorHAnsi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A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307A60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F14006"/>
    <w:rPr>
      <w:color w:val="106BBE"/>
    </w:rPr>
  </w:style>
  <w:style w:type="table" w:styleId="a6">
    <w:name w:val="Table Grid"/>
    <w:basedOn w:val="a1"/>
    <w:uiPriority w:val="39"/>
    <w:rsid w:val="0070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20456"/>
    <w:pPr>
      <w:ind w:left="720"/>
      <w:contextualSpacing/>
    </w:pPr>
  </w:style>
  <w:style w:type="character" w:customStyle="1" w:styleId="a8">
    <w:name w:val="Цветовое выделение"/>
    <w:uiPriority w:val="99"/>
    <w:rsid w:val="00E51F97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E51F97"/>
    <w:pPr>
      <w:widowControl/>
      <w:ind w:firstLine="0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D4B0C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2664C6"/>
    <w:pPr>
      <w:widowControl/>
      <w:ind w:firstLine="0"/>
      <w:jc w:val="left"/>
    </w:pPr>
    <w:rPr>
      <w:rFonts w:eastAsiaTheme="minorHAnsi"/>
      <w:lang w:eastAsia="en-US"/>
    </w:rPr>
  </w:style>
  <w:style w:type="character" w:customStyle="1" w:styleId="ab">
    <w:name w:val="Цветовое выделение для Текст"/>
    <w:uiPriority w:val="99"/>
    <w:rsid w:val="00D90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9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garantF1://12023875.9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2021-03-19T12:05:00Z</dcterms:created>
  <dcterms:modified xsi:type="dcterms:W3CDTF">2021-03-22T10:00:00Z</dcterms:modified>
</cp:coreProperties>
</file>