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F2C9" w14:textId="77777777" w:rsidR="00FE571D" w:rsidRPr="00BB520C" w:rsidRDefault="00FE571D" w:rsidP="00FE571D">
      <w:pPr>
        <w:jc w:val="center"/>
        <w:rPr>
          <w:szCs w:val="28"/>
          <w:lang w:eastAsia="en-US"/>
        </w:rPr>
      </w:pPr>
      <w:r w:rsidRPr="00BB520C">
        <w:rPr>
          <w:szCs w:val="28"/>
          <w:lang w:eastAsia="en-US"/>
        </w:rPr>
        <w:t>Программа обучающего семинара для сельскохозяйственных потребительских кооперативов</w:t>
      </w:r>
      <w:r w:rsidR="003B5F17">
        <w:rPr>
          <w:szCs w:val="28"/>
          <w:lang w:eastAsia="en-US"/>
        </w:rPr>
        <w:t xml:space="preserve"> и крестьянских (фермерских) хозяйств</w:t>
      </w:r>
    </w:p>
    <w:p w14:paraId="3DE2C783" w14:textId="4DF84F7A" w:rsidR="003B5F17" w:rsidRPr="00BB520C" w:rsidRDefault="003B5F17" w:rsidP="003B5F17">
      <w:pPr>
        <w:jc w:val="both"/>
        <w:rPr>
          <w:szCs w:val="28"/>
          <w:lang w:eastAsia="en-US"/>
        </w:rPr>
      </w:pPr>
      <w:r w:rsidRPr="00BB520C">
        <w:rPr>
          <w:b/>
          <w:szCs w:val="28"/>
          <w:lang w:eastAsia="en-US"/>
        </w:rPr>
        <w:t>Дата проведения</w:t>
      </w:r>
      <w:r w:rsidRPr="00BB520C">
        <w:rPr>
          <w:szCs w:val="28"/>
          <w:lang w:eastAsia="en-US"/>
        </w:rPr>
        <w:t xml:space="preserve">: </w:t>
      </w:r>
      <w:r w:rsidR="00073E5C">
        <w:rPr>
          <w:szCs w:val="28"/>
          <w:lang w:eastAsia="en-US"/>
        </w:rPr>
        <w:t>04.07.</w:t>
      </w:r>
      <w:r w:rsidRPr="00BB520C">
        <w:rPr>
          <w:szCs w:val="28"/>
          <w:lang w:eastAsia="en-US"/>
        </w:rPr>
        <w:t>20</w:t>
      </w:r>
      <w:r w:rsidR="00250680">
        <w:rPr>
          <w:szCs w:val="28"/>
          <w:lang w:eastAsia="en-US"/>
        </w:rPr>
        <w:t>2</w:t>
      </w:r>
      <w:r w:rsidR="000A5DE0">
        <w:rPr>
          <w:szCs w:val="28"/>
          <w:lang w:eastAsia="en-US"/>
        </w:rPr>
        <w:t>2</w:t>
      </w:r>
      <w:r w:rsidR="00073E5C">
        <w:rPr>
          <w:szCs w:val="28"/>
          <w:lang w:eastAsia="en-US"/>
        </w:rPr>
        <w:t xml:space="preserve"> </w:t>
      </w:r>
      <w:bookmarkStart w:id="0" w:name="_GoBack"/>
      <w:bookmarkEnd w:id="0"/>
    </w:p>
    <w:p w14:paraId="400CB2CC" w14:textId="5DC61768" w:rsidR="003B5F17" w:rsidRPr="00BB520C" w:rsidRDefault="003B5F17" w:rsidP="003B5F17">
      <w:pPr>
        <w:jc w:val="both"/>
        <w:rPr>
          <w:szCs w:val="28"/>
          <w:lang w:eastAsia="en-US"/>
        </w:rPr>
      </w:pPr>
      <w:r w:rsidRPr="00BB520C">
        <w:rPr>
          <w:b/>
          <w:szCs w:val="28"/>
          <w:lang w:eastAsia="en-US"/>
        </w:rPr>
        <w:t>Место проведения</w:t>
      </w:r>
      <w:r w:rsidRPr="00BB520C">
        <w:rPr>
          <w:szCs w:val="28"/>
          <w:lang w:eastAsia="en-US"/>
        </w:rPr>
        <w:t xml:space="preserve">: г. </w:t>
      </w:r>
      <w:r w:rsidR="008D051A">
        <w:rPr>
          <w:szCs w:val="28"/>
          <w:lang w:eastAsia="en-US"/>
        </w:rPr>
        <w:t>Тверь</w:t>
      </w:r>
    </w:p>
    <w:p w14:paraId="42341D84" w14:textId="64601D1A" w:rsidR="003B5F17" w:rsidRPr="00BB520C" w:rsidRDefault="003B5F17" w:rsidP="003B5F17">
      <w:pPr>
        <w:shd w:val="clear" w:color="auto" w:fill="FFFFFF"/>
        <w:rPr>
          <w:szCs w:val="28"/>
          <w:lang w:eastAsia="en-US"/>
        </w:rPr>
      </w:pPr>
      <w:r w:rsidRPr="00BB520C">
        <w:rPr>
          <w:b/>
          <w:szCs w:val="28"/>
          <w:lang w:eastAsia="en-US"/>
        </w:rPr>
        <w:t xml:space="preserve">Организаторы: </w:t>
      </w:r>
      <w:r w:rsidRPr="00BB520C">
        <w:rPr>
          <w:szCs w:val="28"/>
          <w:lang w:eastAsia="en-US"/>
        </w:rPr>
        <w:t>РСО «Агроконтроль»</w:t>
      </w:r>
      <w:r w:rsidR="000A5DE0">
        <w:rPr>
          <w:szCs w:val="28"/>
          <w:lang w:eastAsia="en-US"/>
        </w:rPr>
        <w:t>, СПКК «М.О.С.К.В.У.»</w:t>
      </w:r>
    </w:p>
    <w:p w14:paraId="645D2FE3" w14:textId="77777777" w:rsidR="003B5F17" w:rsidRDefault="003B5F17" w:rsidP="003B5F17">
      <w:pPr>
        <w:spacing w:after="120"/>
        <w:rPr>
          <w:b/>
          <w:szCs w:val="28"/>
          <w:lang w:eastAsia="en-US"/>
        </w:rPr>
      </w:pPr>
      <w:r w:rsidRPr="00BB520C">
        <w:rPr>
          <w:b/>
          <w:szCs w:val="28"/>
          <w:lang w:eastAsia="en-US"/>
        </w:rPr>
        <w:t>Участники:</w:t>
      </w:r>
      <w:r w:rsidRPr="00BB520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руководители и специалисты сельскохозяйственных потребительских кооперативов, инициативные группы, руководители крестьянских (фермерских) хозяйств, представители органов местного самоуправления</w:t>
      </w:r>
    </w:p>
    <w:p w14:paraId="1ABC25D4" w14:textId="14FD7926" w:rsidR="0021053B" w:rsidRPr="0021053B" w:rsidRDefault="003B5F17" w:rsidP="003B5F17">
      <w:pPr>
        <w:spacing w:before="120" w:after="120"/>
        <w:jc w:val="center"/>
        <w:rPr>
          <w:szCs w:val="28"/>
          <w:lang w:eastAsia="en-US"/>
        </w:rPr>
      </w:pPr>
      <w:r w:rsidRPr="00BB520C">
        <w:rPr>
          <w:b/>
          <w:szCs w:val="28"/>
          <w:lang w:eastAsia="en-US"/>
        </w:rPr>
        <w:t>«</w:t>
      </w:r>
      <w:r w:rsidRPr="00BB520C">
        <w:rPr>
          <w:b/>
          <w:bCs/>
          <w:szCs w:val="28"/>
          <w:lang w:eastAsia="en-US"/>
        </w:rPr>
        <w:t>О</w:t>
      </w:r>
      <w:r>
        <w:rPr>
          <w:b/>
          <w:bCs/>
          <w:szCs w:val="28"/>
          <w:lang w:eastAsia="en-US"/>
        </w:rPr>
        <w:t>рганизационные о</w:t>
      </w:r>
      <w:r w:rsidRPr="00BB520C">
        <w:rPr>
          <w:b/>
          <w:bCs/>
          <w:szCs w:val="28"/>
          <w:lang w:eastAsia="en-US"/>
        </w:rPr>
        <w:t xml:space="preserve">сновы деятельности </w:t>
      </w:r>
      <w:r w:rsidR="0021053B">
        <w:rPr>
          <w:b/>
          <w:bCs/>
          <w:szCs w:val="28"/>
          <w:lang w:eastAsia="en-US"/>
        </w:rPr>
        <w:t>крестьянских (фермерских) хозяйств и сельскохозяйственных потребительских кооперативов</w:t>
      </w:r>
      <w:r w:rsidRPr="00BB520C">
        <w:rPr>
          <w:b/>
          <w:bCs/>
          <w:szCs w:val="28"/>
          <w:lang w:eastAsia="en-US"/>
        </w:rPr>
        <w:t>»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7019"/>
        <w:gridCol w:w="1559"/>
      </w:tblGrid>
      <w:tr w:rsidR="008D051A" w:rsidRPr="00D4531F" w14:paraId="29601220" w14:textId="77777777" w:rsidTr="008D051A">
        <w:trPr>
          <w:trHeight w:val="276"/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14:paraId="16352086" w14:textId="77777777" w:rsidR="008D051A" w:rsidRPr="00D4531F" w:rsidRDefault="008D051A" w:rsidP="00986448">
            <w:pPr>
              <w:jc w:val="center"/>
              <w:rPr>
                <w:b/>
                <w:sz w:val="24"/>
                <w:szCs w:val="24"/>
              </w:rPr>
            </w:pPr>
            <w:r w:rsidRPr="00D4531F">
              <w:rPr>
                <w:rFonts w:eastAsia="Calibri"/>
                <w:b/>
                <w:sz w:val="24"/>
                <w:szCs w:val="24"/>
                <w:lang w:eastAsia="fr-FR"/>
              </w:rPr>
              <w:t>№ п/п</w:t>
            </w:r>
          </w:p>
        </w:tc>
        <w:tc>
          <w:tcPr>
            <w:tcW w:w="7019" w:type="dxa"/>
            <w:vMerge w:val="restart"/>
            <w:shd w:val="clear" w:color="auto" w:fill="auto"/>
            <w:vAlign w:val="center"/>
          </w:tcPr>
          <w:p w14:paraId="0F2D6C94" w14:textId="77777777" w:rsidR="008D051A" w:rsidRPr="00D4531F" w:rsidRDefault="008D051A" w:rsidP="00986448">
            <w:pPr>
              <w:jc w:val="center"/>
              <w:rPr>
                <w:b/>
                <w:sz w:val="24"/>
                <w:szCs w:val="24"/>
              </w:rPr>
            </w:pPr>
            <w:r w:rsidRPr="00D4531F">
              <w:rPr>
                <w:rFonts w:eastAsia="Calibri"/>
                <w:b/>
                <w:sz w:val="24"/>
                <w:szCs w:val="24"/>
                <w:lang w:eastAsia="fr-FR"/>
              </w:rPr>
              <w:t>Наименование тем программы</w:t>
            </w:r>
          </w:p>
        </w:tc>
        <w:tc>
          <w:tcPr>
            <w:tcW w:w="1559" w:type="dxa"/>
            <w:vMerge w:val="restart"/>
          </w:tcPr>
          <w:p w14:paraId="2E7343D5" w14:textId="77777777" w:rsidR="008D051A" w:rsidRPr="00D4531F" w:rsidRDefault="008D051A" w:rsidP="00986448">
            <w:pPr>
              <w:jc w:val="center"/>
              <w:rPr>
                <w:rFonts w:eastAsia="Calibri"/>
                <w:b/>
                <w:sz w:val="24"/>
                <w:szCs w:val="24"/>
                <w:lang w:eastAsia="fr-FR"/>
              </w:rPr>
            </w:pPr>
          </w:p>
          <w:p w14:paraId="16FE0059" w14:textId="77777777" w:rsidR="008D051A" w:rsidRPr="00D4531F" w:rsidRDefault="008D051A" w:rsidP="00986448">
            <w:pPr>
              <w:jc w:val="center"/>
              <w:rPr>
                <w:rFonts w:eastAsia="Calibri"/>
                <w:b/>
                <w:sz w:val="24"/>
                <w:szCs w:val="24"/>
                <w:lang w:eastAsia="fr-FR"/>
              </w:rPr>
            </w:pPr>
            <w:r>
              <w:rPr>
                <w:rFonts w:eastAsia="Calibri"/>
                <w:b/>
                <w:sz w:val="24"/>
                <w:szCs w:val="24"/>
                <w:lang w:eastAsia="fr-FR"/>
              </w:rPr>
              <w:t>Время проведения</w:t>
            </w:r>
          </w:p>
        </w:tc>
      </w:tr>
      <w:tr w:rsidR="008D051A" w:rsidRPr="00D4531F" w14:paraId="50821041" w14:textId="77777777" w:rsidTr="008D051A">
        <w:trPr>
          <w:trHeight w:val="826"/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14:paraId="65A42D84" w14:textId="77777777" w:rsidR="008D051A" w:rsidRPr="00D4531F" w:rsidRDefault="008D051A" w:rsidP="00986448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  <w:tc>
          <w:tcPr>
            <w:tcW w:w="7019" w:type="dxa"/>
            <w:vMerge/>
            <w:shd w:val="clear" w:color="auto" w:fill="auto"/>
            <w:vAlign w:val="center"/>
          </w:tcPr>
          <w:p w14:paraId="6672FD43" w14:textId="77777777" w:rsidR="008D051A" w:rsidRPr="00D4531F" w:rsidRDefault="008D051A" w:rsidP="00986448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Merge/>
          </w:tcPr>
          <w:p w14:paraId="74CBFBA6" w14:textId="77777777" w:rsidR="008D051A" w:rsidRPr="00D4531F" w:rsidRDefault="008D051A" w:rsidP="00986448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</w:tr>
      <w:tr w:rsidR="008D051A" w:rsidRPr="00D4531F" w14:paraId="61293A27" w14:textId="77777777" w:rsidTr="008D051A">
        <w:trPr>
          <w:trHeight w:val="177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8B67EAF" w14:textId="77777777" w:rsidR="008D051A" w:rsidRPr="004215CE" w:rsidRDefault="008D051A" w:rsidP="0025068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5C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7C26B6B8" w14:textId="77777777" w:rsidR="008D051A" w:rsidRPr="003B5F17" w:rsidRDefault="008D051A" w:rsidP="00250680">
            <w:pPr>
              <w:keepNext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формы организации крестьянских (фермерских) хозяйств, перспективы их деятельности, эволюция законодательства</w:t>
            </w:r>
          </w:p>
          <w:p w14:paraId="743CA50E" w14:textId="77777777" w:rsidR="008D051A" w:rsidRPr="004215CE" w:rsidRDefault="008D051A" w:rsidP="00250680">
            <w:pPr>
              <w:keepNext/>
              <w:contextualSpacing/>
              <w:rPr>
                <w:b/>
                <w:sz w:val="24"/>
                <w:szCs w:val="24"/>
              </w:rPr>
            </w:pPr>
            <w:r w:rsidRPr="00BB520C">
              <w:rPr>
                <w:color w:val="333333"/>
                <w:sz w:val="24"/>
                <w:szCs w:val="24"/>
                <w:shd w:val="clear" w:color="auto" w:fill="FFFFFF"/>
              </w:rPr>
              <w:t>Морозов Андрей Валерьевич, президент РСО «Агроконтроль»</w:t>
            </w:r>
          </w:p>
        </w:tc>
        <w:tc>
          <w:tcPr>
            <w:tcW w:w="1559" w:type="dxa"/>
            <w:vAlign w:val="center"/>
          </w:tcPr>
          <w:p w14:paraId="50261CBC" w14:textId="271A3282" w:rsidR="008D051A" w:rsidRPr="00D4531F" w:rsidRDefault="008D051A" w:rsidP="00250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10-00 – 10-45</w:t>
            </w:r>
          </w:p>
        </w:tc>
      </w:tr>
      <w:tr w:rsidR="008D051A" w:rsidRPr="00D4531F" w14:paraId="0370AE32" w14:textId="77777777" w:rsidTr="008D051A">
        <w:trPr>
          <w:trHeight w:val="177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05A8CC8D" w14:textId="77777777" w:rsidR="008D051A" w:rsidRPr="004215CE" w:rsidRDefault="008D051A" w:rsidP="0098644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37BC03A8" w14:textId="6AD5F545" w:rsidR="008D051A" w:rsidRDefault="008D051A" w:rsidP="0025068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поддержка крестьянских (фермерских) хозяйств</w:t>
            </w:r>
          </w:p>
          <w:p w14:paraId="42E513FB" w14:textId="77777777" w:rsidR="008D051A" w:rsidRPr="004215CE" w:rsidRDefault="008D051A" w:rsidP="00250680">
            <w:pPr>
              <w:keepNext/>
              <w:contextualSpacing/>
              <w:rPr>
                <w:b/>
                <w:sz w:val="24"/>
                <w:szCs w:val="24"/>
              </w:rPr>
            </w:pPr>
            <w:r w:rsidRPr="00BB520C">
              <w:rPr>
                <w:color w:val="333333"/>
                <w:sz w:val="24"/>
                <w:szCs w:val="24"/>
                <w:shd w:val="clear" w:color="auto" w:fill="FFFFFF"/>
              </w:rPr>
              <w:t>Явкина Галина Ивановна, исполнительный директор РСО «Агроконтроль»</w:t>
            </w:r>
          </w:p>
        </w:tc>
        <w:tc>
          <w:tcPr>
            <w:tcW w:w="1559" w:type="dxa"/>
            <w:vAlign w:val="center"/>
          </w:tcPr>
          <w:p w14:paraId="4AD90A65" w14:textId="525F0F68" w:rsidR="008D051A" w:rsidRPr="00D4531F" w:rsidRDefault="008D051A" w:rsidP="009864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10-45 – 11-15</w:t>
            </w:r>
          </w:p>
        </w:tc>
      </w:tr>
      <w:tr w:rsidR="008D051A" w:rsidRPr="00D4531F" w14:paraId="5AEA29FE" w14:textId="77777777" w:rsidTr="008D051A">
        <w:trPr>
          <w:trHeight w:val="177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6EFD6FE9" w14:textId="219C1280" w:rsidR="008D051A" w:rsidRDefault="008D051A" w:rsidP="0098644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3565C54F" w14:textId="77777777" w:rsidR="008D051A" w:rsidRDefault="008D051A" w:rsidP="008D051A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45B1">
              <w:rPr>
                <w:b/>
                <w:sz w:val="24"/>
                <w:szCs w:val="24"/>
              </w:rPr>
              <w:t>алогообложение</w:t>
            </w:r>
            <w:r>
              <w:rPr>
                <w:b/>
                <w:sz w:val="24"/>
                <w:szCs w:val="24"/>
              </w:rPr>
              <w:t xml:space="preserve"> крестьянских (фермерских) хозяйств</w:t>
            </w:r>
          </w:p>
          <w:p w14:paraId="0BBB34B6" w14:textId="1C4F3AF2" w:rsidR="008D051A" w:rsidRDefault="008D051A" w:rsidP="008D051A">
            <w:pPr>
              <w:keepNext/>
              <w:rPr>
                <w:b/>
                <w:sz w:val="24"/>
                <w:szCs w:val="24"/>
              </w:rPr>
            </w:pPr>
            <w:r w:rsidRPr="00BB520C">
              <w:rPr>
                <w:color w:val="333333"/>
                <w:sz w:val="24"/>
                <w:szCs w:val="24"/>
                <w:shd w:val="clear" w:color="auto" w:fill="FFFFFF"/>
              </w:rPr>
              <w:t>Явкина Галина Ивановна, исполнительный директор РСО «Агроконтроль»</w:t>
            </w:r>
          </w:p>
        </w:tc>
        <w:tc>
          <w:tcPr>
            <w:tcW w:w="1559" w:type="dxa"/>
            <w:vAlign w:val="center"/>
          </w:tcPr>
          <w:p w14:paraId="1CDCBA77" w14:textId="742CF307" w:rsidR="008D051A" w:rsidRPr="00D4531F" w:rsidRDefault="008D051A" w:rsidP="009864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11-15 – 12-30</w:t>
            </w:r>
          </w:p>
        </w:tc>
      </w:tr>
      <w:tr w:rsidR="008D051A" w:rsidRPr="00D4531F" w14:paraId="488D12D6" w14:textId="77777777" w:rsidTr="008D051A">
        <w:trPr>
          <w:trHeight w:val="177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7A955CE" w14:textId="77777777" w:rsidR="008D051A" w:rsidRDefault="008D051A" w:rsidP="0098644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14:paraId="264D87C5" w14:textId="40C5353A" w:rsidR="008D051A" w:rsidRDefault="008D051A" w:rsidP="008D051A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B520C"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559" w:type="dxa"/>
            <w:vAlign w:val="center"/>
          </w:tcPr>
          <w:p w14:paraId="075E526F" w14:textId="40C6D20F" w:rsidR="008D051A" w:rsidRDefault="008D051A" w:rsidP="009864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12-30 – 13-00</w:t>
            </w:r>
          </w:p>
        </w:tc>
      </w:tr>
      <w:tr w:rsidR="008D051A" w:rsidRPr="00D4531F" w14:paraId="3B39E3E2" w14:textId="77777777" w:rsidTr="008D051A">
        <w:trPr>
          <w:trHeight w:val="177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4D75E0D" w14:textId="19ED2285" w:rsidR="008D051A" w:rsidRPr="004215CE" w:rsidRDefault="008D051A" w:rsidP="0098644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253FE0CE" w14:textId="1B0C8149" w:rsidR="008D051A" w:rsidRDefault="008D051A" w:rsidP="00986448">
            <w:pPr>
              <w:keepNext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Принципы создания и деятельности сельскохозяйственного потребительского кооператива</w:t>
            </w:r>
          </w:p>
          <w:p w14:paraId="1EA00EA3" w14:textId="77777777" w:rsidR="008D051A" w:rsidRPr="004215CE" w:rsidRDefault="008D051A" w:rsidP="00986448">
            <w:pPr>
              <w:keepNext/>
              <w:contextualSpacing/>
              <w:rPr>
                <w:b/>
                <w:sz w:val="24"/>
                <w:szCs w:val="24"/>
              </w:rPr>
            </w:pPr>
            <w:r w:rsidRPr="00BB520C">
              <w:rPr>
                <w:color w:val="333333"/>
                <w:sz w:val="24"/>
                <w:szCs w:val="24"/>
                <w:shd w:val="clear" w:color="auto" w:fill="FFFFFF"/>
              </w:rPr>
              <w:t>Морозов Андрей Валерьевич, президент РСО «Агроконтроль»</w:t>
            </w:r>
          </w:p>
        </w:tc>
        <w:tc>
          <w:tcPr>
            <w:tcW w:w="1559" w:type="dxa"/>
            <w:vAlign w:val="center"/>
          </w:tcPr>
          <w:p w14:paraId="24F7385C" w14:textId="49E4AE7F" w:rsidR="008D051A" w:rsidRPr="00D4531F" w:rsidRDefault="008D051A" w:rsidP="009864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13-00 – 13-45</w:t>
            </w:r>
          </w:p>
        </w:tc>
      </w:tr>
      <w:tr w:rsidR="008D051A" w:rsidRPr="00D4531F" w14:paraId="11987A85" w14:textId="77777777" w:rsidTr="008D051A">
        <w:trPr>
          <w:trHeight w:val="463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1855287" w14:textId="77777777" w:rsidR="008D051A" w:rsidRPr="00941822" w:rsidRDefault="008D051A" w:rsidP="00986448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418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42BBBBD1" w14:textId="5ABA1F98" w:rsidR="008D051A" w:rsidRDefault="008D051A" w:rsidP="00986448">
            <w:pPr>
              <w:keepNext/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экономики сельскохозяйственного потребительского</w:t>
            </w:r>
            <w:r w:rsidRPr="00941822">
              <w:rPr>
                <w:b/>
                <w:sz w:val="24"/>
                <w:szCs w:val="24"/>
              </w:rPr>
              <w:t xml:space="preserve"> кооператива</w:t>
            </w:r>
            <w:r>
              <w:rPr>
                <w:b/>
                <w:sz w:val="24"/>
                <w:szCs w:val="24"/>
              </w:rPr>
              <w:t xml:space="preserve"> и бухгалтерского учёта в СПоК (паевой фонд, основы деятельности, финансирование текущих расходов, неделимые фонды</w:t>
            </w:r>
            <w:r w:rsidR="00ED43E0">
              <w:rPr>
                <w:b/>
                <w:sz w:val="24"/>
                <w:szCs w:val="24"/>
              </w:rPr>
              <w:t>, ревизионный контроль деятельности</w:t>
            </w:r>
            <w:r>
              <w:rPr>
                <w:b/>
                <w:sz w:val="24"/>
                <w:szCs w:val="24"/>
              </w:rPr>
              <w:t>)</w:t>
            </w:r>
          </w:p>
          <w:p w14:paraId="7562A1D9" w14:textId="77777777" w:rsidR="008D051A" w:rsidRDefault="008D051A" w:rsidP="00986448">
            <w:pPr>
              <w:keepNext/>
              <w:tabs>
                <w:tab w:val="left" w:pos="0"/>
              </w:tabs>
              <w:contextualSpacing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B520C">
              <w:rPr>
                <w:color w:val="333333"/>
                <w:sz w:val="24"/>
                <w:szCs w:val="24"/>
                <w:shd w:val="clear" w:color="auto" w:fill="FFFFFF"/>
              </w:rPr>
              <w:t>Явкина Галина Ивановна, исполнительный директор РСО «Агроконтроль»</w:t>
            </w:r>
          </w:p>
          <w:p w14:paraId="3721124C" w14:textId="63E7FB24" w:rsidR="008D051A" w:rsidRPr="00941822" w:rsidRDefault="008D051A" w:rsidP="00986448">
            <w:pPr>
              <w:keepNext/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BB520C">
              <w:rPr>
                <w:color w:val="333333"/>
                <w:sz w:val="24"/>
                <w:szCs w:val="24"/>
                <w:shd w:val="clear" w:color="auto" w:fill="FFFFFF"/>
              </w:rPr>
              <w:t>Морозов Андрей Валерьевич, президент РСО «Агроконтроль»</w:t>
            </w:r>
          </w:p>
        </w:tc>
        <w:tc>
          <w:tcPr>
            <w:tcW w:w="1559" w:type="dxa"/>
            <w:vAlign w:val="center"/>
          </w:tcPr>
          <w:p w14:paraId="2EBC871F" w14:textId="46F4DEAB" w:rsidR="008D051A" w:rsidRPr="00D4531F" w:rsidRDefault="008D051A" w:rsidP="009864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13-45 – 15-</w:t>
            </w:r>
            <w:r w:rsidR="00ED43E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ED43E0" w:rsidRPr="00D4531F" w14:paraId="63782A2A" w14:textId="77777777" w:rsidTr="008D051A">
        <w:trPr>
          <w:trHeight w:val="463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75DF818" w14:textId="6FC9B126" w:rsidR="00ED43E0" w:rsidRDefault="00ED43E0" w:rsidP="00986448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57359B84" w14:textId="525DAD7E" w:rsidR="00ED43E0" w:rsidRDefault="00ED43E0" w:rsidP="00ED43E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поддержка сельскохозяйственных потребительских кооперативов</w:t>
            </w:r>
          </w:p>
          <w:p w14:paraId="5B03866F" w14:textId="3E9C065F" w:rsidR="00ED43E0" w:rsidRDefault="00ED43E0" w:rsidP="00ED43E0">
            <w:pPr>
              <w:keepNext/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BB520C">
              <w:rPr>
                <w:color w:val="333333"/>
                <w:sz w:val="24"/>
                <w:szCs w:val="24"/>
                <w:shd w:val="clear" w:color="auto" w:fill="FFFFFF"/>
              </w:rPr>
              <w:t>Явкина Галина Ивановна, исполнительный директор РСО «Агроконтроль»</w:t>
            </w:r>
          </w:p>
        </w:tc>
        <w:tc>
          <w:tcPr>
            <w:tcW w:w="1559" w:type="dxa"/>
            <w:vAlign w:val="center"/>
          </w:tcPr>
          <w:p w14:paraId="314948BC" w14:textId="134EE1AB" w:rsidR="00ED43E0" w:rsidRDefault="00ED43E0" w:rsidP="009864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15-15 – 15-45</w:t>
            </w:r>
          </w:p>
        </w:tc>
      </w:tr>
      <w:tr w:rsidR="00ED43E0" w:rsidRPr="00D4531F" w14:paraId="2B091858" w14:textId="77777777" w:rsidTr="008D051A">
        <w:trPr>
          <w:trHeight w:val="463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6718C77" w14:textId="39239BC3" w:rsidR="00ED43E0" w:rsidRDefault="00ED43E0" w:rsidP="00986448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278A1B91" w14:textId="77777777" w:rsidR="00ED43E0" w:rsidRDefault="00ED43E0" w:rsidP="00ED43E0">
            <w:pPr>
              <w:keepNext/>
              <w:rPr>
                <w:b/>
                <w:sz w:val="24"/>
                <w:szCs w:val="24"/>
              </w:rPr>
            </w:pPr>
            <w:r w:rsidRPr="00ED43E0">
              <w:rPr>
                <w:b/>
                <w:sz w:val="24"/>
                <w:szCs w:val="24"/>
              </w:rPr>
              <w:t>Основы бухгалтерского учёта для сельскохозяйственного потребительского кооператива</w:t>
            </w:r>
          </w:p>
          <w:p w14:paraId="1D267D23" w14:textId="201AFF9F" w:rsidR="00ED43E0" w:rsidRDefault="00ED43E0" w:rsidP="00ED43E0">
            <w:pPr>
              <w:keepNext/>
              <w:rPr>
                <w:b/>
                <w:sz w:val="24"/>
                <w:szCs w:val="24"/>
              </w:rPr>
            </w:pPr>
            <w:r w:rsidRPr="00BB520C">
              <w:rPr>
                <w:color w:val="333333"/>
                <w:sz w:val="24"/>
                <w:szCs w:val="24"/>
                <w:shd w:val="clear" w:color="auto" w:fill="FFFFFF"/>
              </w:rPr>
              <w:t>Явкина Галина Ивановна, исполнительный директор РСО «Агроконтроль»</w:t>
            </w:r>
          </w:p>
        </w:tc>
        <w:tc>
          <w:tcPr>
            <w:tcW w:w="1559" w:type="dxa"/>
            <w:vAlign w:val="center"/>
          </w:tcPr>
          <w:p w14:paraId="689B5B43" w14:textId="7D9EB4AB" w:rsidR="00ED43E0" w:rsidRDefault="00ED43E0" w:rsidP="009864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15-45 – 16-15</w:t>
            </w:r>
          </w:p>
        </w:tc>
      </w:tr>
      <w:tr w:rsidR="008D051A" w:rsidRPr="00D4531F" w14:paraId="3A583025" w14:textId="77777777" w:rsidTr="008D051A">
        <w:trPr>
          <w:trHeight w:val="177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8550789" w14:textId="30E1D1A5" w:rsidR="008D051A" w:rsidRPr="006145B1" w:rsidRDefault="008D051A" w:rsidP="0021053B">
            <w:pPr>
              <w:jc w:val="center"/>
              <w:rPr>
                <w:rFonts w:eastAsia="Calibri"/>
                <w:b/>
                <w:sz w:val="24"/>
                <w:szCs w:val="24"/>
                <w:lang w:eastAsia="fr-FR"/>
              </w:rPr>
            </w:pPr>
            <w:r>
              <w:rPr>
                <w:rFonts w:eastAsia="Calibri"/>
                <w:b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110ED8D5" w14:textId="77777777" w:rsidR="008D051A" w:rsidRDefault="008D051A" w:rsidP="0021053B">
            <w:pPr>
              <w:keepNext/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Налогообложение сельскохозяйственных потребительских</w:t>
            </w:r>
            <w:r w:rsidRPr="00941822">
              <w:rPr>
                <w:b/>
                <w:sz w:val="24"/>
                <w:szCs w:val="24"/>
              </w:rPr>
              <w:t xml:space="preserve"> кооператив</w:t>
            </w:r>
            <w:r>
              <w:rPr>
                <w:b/>
                <w:sz w:val="24"/>
                <w:szCs w:val="24"/>
              </w:rPr>
              <w:t>ов</w:t>
            </w:r>
          </w:p>
          <w:p w14:paraId="01A1107D" w14:textId="77777777" w:rsidR="008D051A" w:rsidRPr="00BB520C" w:rsidRDefault="008D051A" w:rsidP="0021053B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BB520C">
              <w:rPr>
                <w:color w:val="333333"/>
                <w:sz w:val="24"/>
                <w:szCs w:val="24"/>
                <w:shd w:val="clear" w:color="auto" w:fill="FFFFFF"/>
              </w:rPr>
              <w:t>Явкина Галина Ивановна, исполнительный директор РСО «Агроконтроль»</w:t>
            </w:r>
          </w:p>
        </w:tc>
        <w:tc>
          <w:tcPr>
            <w:tcW w:w="1559" w:type="dxa"/>
            <w:vAlign w:val="center"/>
          </w:tcPr>
          <w:p w14:paraId="4233051E" w14:textId="58BE825E" w:rsidR="008D051A" w:rsidRPr="00D4531F" w:rsidRDefault="00ED43E0" w:rsidP="002105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16-15 – 17-00</w:t>
            </w:r>
          </w:p>
        </w:tc>
      </w:tr>
    </w:tbl>
    <w:p w14:paraId="643BCE4F" w14:textId="77777777" w:rsidR="00250680" w:rsidRDefault="00250680" w:rsidP="003B5F17">
      <w:pPr>
        <w:jc w:val="center"/>
        <w:rPr>
          <w:szCs w:val="28"/>
          <w:lang w:eastAsia="en-US"/>
        </w:rPr>
      </w:pPr>
    </w:p>
    <w:sectPr w:rsidR="00250680" w:rsidSect="00A06A9D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56848" w14:textId="77777777" w:rsidR="00577E4E" w:rsidRDefault="00577E4E" w:rsidP="004907EB">
      <w:r>
        <w:separator/>
      </w:r>
    </w:p>
  </w:endnote>
  <w:endnote w:type="continuationSeparator" w:id="0">
    <w:p w14:paraId="2A9149D3" w14:textId="77777777" w:rsidR="00577E4E" w:rsidRDefault="00577E4E" w:rsidP="0049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E3783" w14:textId="77777777" w:rsidR="00577E4E" w:rsidRDefault="00577E4E" w:rsidP="004907EB">
      <w:r>
        <w:separator/>
      </w:r>
    </w:p>
  </w:footnote>
  <w:footnote w:type="continuationSeparator" w:id="0">
    <w:p w14:paraId="61DC380C" w14:textId="77777777" w:rsidR="00577E4E" w:rsidRDefault="00577E4E" w:rsidP="0049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4C08"/>
    <w:multiLevelType w:val="hybridMultilevel"/>
    <w:tmpl w:val="2A3E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445C"/>
    <w:multiLevelType w:val="hybridMultilevel"/>
    <w:tmpl w:val="5D12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453C"/>
    <w:multiLevelType w:val="hybridMultilevel"/>
    <w:tmpl w:val="854C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8E"/>
    <w:rsid w:val="00010343"/>
    <w:rsid w:val="00013354"/>
    <w:rsid w:val="0002790D"/>
    <w:rsid w:val="0003161C"/>
    <w:rsid w:val="00052E85"/>
    <w:rsid w:val="00073E5C"/>
    <w:rsid w:val="00086EAD"/>
    <w:rsid w:val="000A5DE0"/>
    <w:rsid w:val="000C2362"/>
    <w:rsid w:val="000E0A7D"/>
    <w:rsid w:val="00171D74"/>
    <w:rsid w:val="00175D50"/>
    <w:rsid w:val="0019045E"/>
    <w:rsid w:val="001B655F"/>
    <w:rsid w:val="001C1719"/>
    <w:rsid w:val="0021053B"/>
    <w:rsid w:val="00217A0B"/>
    <w:rsid w:val="0022753C"/>
    <w:rsid w:val="00245CC8"/>
    <w:rsid w:val="00250680"/>
    <w:rsid w:val="00250B31"/>
    <w:rsid w:val="002556FD"/>
    <w:rsid w:val="00257BAA"/>
    <w:rsid w:val="00261541"/>
    <w:rsid w:val="002820DE"/>
    <w:rsid w:val="00294D97"/>
    <w:rsid w:val="002B213E"/>
    <w:rsid w:val="002C15B6"/>
    <w:rsid w:val="002E045B"/>
    <w:rsid w:val="002E3544"/>
    <w:rsid w:val="00301C4F"/>
    <w:rsid w:val="0030459F"/>
    <w:rsid w:val="00322C86"/>
    <w:rsid w:val="003627B8"/>
    <w:rsid w:val="00374DA7"/>
    <w:rsid w:val="003B4B30"/>
    <w:rsid w:val="003B5F17"/>
    <w:rsid w:val="003D2218"/>
    <w:rsid w:val="00445C36"/>
    <w:rsid w:val="004571E7"/>
    <w:rsid w:val="00477E48"/>
    <w:rsid w:val="004907EB"/>
    <w:rsid w:val="00494FFE"/>
    <w:rsid w:val="004B5DF7"/>
    <w:rsid w:val="004E43B3"/>
    <w:rsid w:val="005129C4"/>
    <w:rsid w:val="00537C0D"/>
    <w:rsid w:val="00543D05"/>
    <w:rsid w:val="00565351"/>
    <w:rsid w:val="00577E4E"/>
    <w:rsid w:val="00593580"/>
    <w:rsid w:val="005B2B34"/>
    <w:rsid w:val="005D2C5D"/>
    <w:rsid w:val="00601FAF"/>
    <w:rsid w:val="006162E4"/>
    <w:rsid w:val="00617E0C"/>
    <w:rsid w:val="006209BD"/>
    <w:rsid w:val="006339B0"/>
    <w:rsid w:val="0064360A"/>
    <w:rsid w:val="00662DB4"/>
    <w:rsid w:val="00684733"/>
    <w:rsid w:val="006867CA"/>
    <w:rsid w:val="006F1466"/>
    <w:rsid w:val="007106B6"/>
    <w:rsid w:val="007107C9"/>
    <w:rsid w:val="00716236"/>
    <w:rsid w:val="00750D12"/>
    <w:rsid w:val="00755E34"/>
    <w:rsid w:val="0077077B"/>
    <w:rsid w:val="007857FE"/>
    <w:rsid w:val="007B5A4B"/>
    <w:rsid w:val="007E17A2"/>
    <w:rsid w:val="008D051A"/>
    <w:rsid w:val="008E5ABB"/>
    <w:rsid w:val="0092243B"/>
    <w:rsid w:val="00927EDB"/>
    <w:rsid w:val="00931930"/>
    <w:rsid w:val="00944A08"/>
    <w:rsid w:val="00953784"/>
    <w:rsid w:val="00975E8F"/>
    <w:rsid w:val="00986448"/>
    <w:rsid w:val="0099189F"/>
    <w:rsid w:val="009A6A85"/>
    <w:rsid w:val="009C386A"/>
    <w:rsid w:val="009D1539"/>
    <w:rsid w:val="00A023C5"/>
    <w:rsid w:val="00A06A9D"/>
    <w:rsid w:val="00A2159F"/>
    <w:rsid w:val="00AE7CAA"/>
    <w:rsid w:val="00B22779"/>
    <w:rsid w:val="00B911CB"/>
    <w:rsid w:val="00B937B1"/>
    <w:rsid w:val="00B94429"/>
    <w:rsid w:val="00BD4389"/>
    <w:rsid w:val="00BD6CC2"/>
    <w:rsid w:val="00C3243C"/>
    <w:rsid w:val="00C55CE4"/>
    <w:rsid w:val="00C62A8D"/>
    <w:rsid w:val="00C913A6"/>
    <w:rsid w:val="00CA362E"/>
    <w:rsid w:val="00CD161A"/>
    <w:rsid w:val="00CF5E39"/>
    <w:rsid w:val="00D0408E"/>
    <w:rsid w:val="00D244B9"/>
    <w:rsid w:val="00D54DA9"/>
    <w:rsid w:val="00D56AA3"/>
    <w:rsid w:val="00D621E6"/>
    <w:rsid w:val="00D8181E"/>
    <w:rsid w:val="00D96870"/>
    <w:rsid w:val="00DB6E30"/>
    <w:rsid w:val="00DC17FC"/>
    <w:rsid w:val="00E03FB3"/>
    <w:rsid w:val="00E1492E"/>
    <w:rsid w:val="00E37202"/>
    <w:rsid w:val="00E402D7"/>
    <w:rsid w:val="00E45FA3"/>
    <w:rsid w:val="00E54641"/>
    <w:rsid w:val="00E625EE"/>
    <w:rsid w:val="00E90876"/>
    <w:rsid w:val="00EB5B6C"/>
    <w:rsid w:val="00ED43E0"/>
    <w:rsid w:val="00EE544C"/>
    <w:rsid w:val="00F15899"/>
    <w:rsid w:val="00F21011"/>
    <w:rsid w:val="00F21E20"/>
    <w:rsid w:val="00F37F2C"/>
    <w:rsid w:val="00FA4AC4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EF1A7"/>
  <w15:chartTrackingRefBased/>
  <w15:docId w15:val="{DD7B9A05-C94C-4FDE-AACF-B5A47DC8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408E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4DA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paragraph" w:styleId="3">
    <w:name w:val="heading 3"/>
    <w:basedOn w:val="a"/>
    <w:link w:val="30"/>
    <w:uiPriority w:val="9"/>
    <w:qFormat/>
    <w:rsid w:val="00543D05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8E"/>
    <w:pPr>
      <w:ind w:left="708"/>
    </w:pPr>
    <w:rPr>
      <w:sz w:val="24"/>
      <w:szCs w:val="24"/>
    </w:rPr>
  </w:style>
  <w:style w:type="character" w:styleId="a4">
    <w:name w:val="Strong"/>
    <w:uiPriority w:val="22"/>
    <w:qFormat/>
    <w:rsid w:val="00250B31"/>
    <w:rPr>
      <w:b/>
      <w:bCs/>
    </w:rPr>
  </w:style>
  <w:style w:type="character" w:styleId="a5">
    <w:name w:val="Emphasis"/>
    <w:uiPriority w:val="20"/>
    <w:qFormat/>
    <w:rsid w:val="00250B31"/>
    <w:rPr>
      <w:i/>
      <w:iCs/>
    </w:rPr>
  </w:style>
  <w:style w:type="character" w:customStyle="1" w:styleId="30">
    <w:name w:val="Заголовок 3 Знак"/>
    <w:link w:val="3"/>
    <w:uiPriority w:val="9"/>
    <w:rsid w:val="00543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uiPriority w:val="99"/>
    <w:semiHidden/>
    <w:unhideWhenUsed/>
    <w:rsid w:val="00543D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1E7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571E7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14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D54DA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4907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490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907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4907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6663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702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C7FD-4752-44F6-BE2F-F03E2CAD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2018-12-05T10:43:00Z</cp:lastPrinted>
  <dcterms:created xsi:type="dcterms:W3CDTF">2022-05-24T12:17:00Z</dcterms:created>
  <dcterms:modified xsi:type="dcterms:W3CDTF">2022-06-15T09:38:00Z</dcterms:modified>
</cp:coreProperties>
</file>